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5984" w14:textId="3F0F8022" w:rsidR="006C7586" w:rsidRPr="00EE072F" w:rsidRDefault="006C7586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50B373EA" w14:textId="77777777" w:rsidR="00C276F2" w:rsidRPr="00EE072F" w:rsidRDefault="00C276F2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45394315" w14:textId="7388792F" w:rsidR="0036231B" w:rsidRPr="00EE072F" w:rsidRDefault="007B7E44" w:rsidP="00EE072F">
      <w:pPr>
        <w:pStyle w:val="Heading2"/>
        <w:spacing w:line="276" w:lineRule="auto"/>
        <w:jc w:val="center"/>
        <w:rPr>
          <w:rFonts w:ascii="Arial" w:hAnsi="Arial" w:cs="Arial"/>
          <w:sz w:val="20"/>
          <w:szCs w:val="20"/>
          <w:lang w:val="hr-HR"/>
        </w:rPr>
      </w:pPr>
      <w:r w:rsidRPr="00EE072F">
        <w:rPr>
          <w:rFonts w:ascii="Arial" w:hAnsi="Arial" w:cs="Arial"/>
          <w:sz w:val="20"/>
          <w:szCs w:val="20"/>
          <w:lang w:val="hr-HR"/>
        </w:rPr>
        <w:t>O</w:t>
      </w:r>
      <w:r w:rsidR="00355785" w:rsidRPr="00EE072F">
        <w:rPr>
          <w:rFonts w:ascii="Arial" w:hAnsi="Arial" w:cs="Arial"/>
          <w:sz w:val="20"/>
          <w:szCs w:val="20"/>
          <w:lang w:val="hr-HR"/>
        </w:rPr>
        <w:t>dštetni zahtjev</w:t>
      </w:r>
    </w:p>
    <w:p w14:paraId="23302265" w14:textId="4C601CB5" w:rsidR="00EE072F" w:rsidRPr="00EE072F" w:rsidRDefault="00EE072F" w:rsidP="00F431CB">
      <w:pPr>
        <w:jc w:val="center"/>
        <w:rPr>
          <w:rFonts w:ascii="Arial" w:hAnsi="Arial" w:cs="Arial"/>
          <w:sz w:val="20"/>
          <w:szCs w:val="20"/>
          <w:lang w:val="hr-HR"/>
        </w:rPr>
      </w:pPr>
      <w:r w:rsidRPr="00F431CB">
        <w:rPr>
          <w:rFonts w:ascii="Arial" w:hAnsi="Arial" w:cs="Arial"/>
          <w:b/>
          <w:bCs/>
          <w:sz w:val="20"/>
          <w:szCs w:val="20"/>
          <w:lang w:val="hr-HR"/>
        </w:rPr>
        <w:t>OP</w:t>
      </w:r>
      <w:r w:rsidR="00ED559A">
        <w:rPr>
          <w:rFonts w:ascii="Arial" w:hAnsi="Arial" w:cs="Arial"/>
          <w:b/>
          <w:bCs/>
          <w:sz w:val="20"/>
          <w:szCs w:val="20"/>
          <w:lang w:val="hr-HR"/>
        </w:rPr>
        <w:t>K</w:t>
      </w:r>
      <w:r w:rsidRPr="00F431CB">
        <w:rPr>
          <w:rFonts w:ascii="Arial" w:hAnsi="Arial" w:cs="Arial"/>
          <w:b/>
          <w:bCs/>
          <w:sz w:val="20"/>
          <w:szCs w:val="20"/>
          <w:lang w:val="hr-HR"/>
        </w:rPr>
        <w:t>-LIKV-0</w:t>
      </w:r>
      <w:r w:rsidR="0089401F">
        <w:rPr>
          <w:rFonts w:ascii="Arial" w:hAnsi="Arial" w:cs="Arial"/>
          <w:b/>
          <w:bCs/>
          <w:sz w:val="20"/>
          <w:szCs w:val="20"/>
          <w:lang w:val="hr-HR"/>
        </w:rPr>
        <w:t>1</w:t>
      </w:r>
      <w:r w:rsidRPr="00F431CB">
        <w:rPr>
          <w:rFonts w:ascii="Arial" w:hAnsi="Arial" w:cs="Arial"/>
          <w:b/>
          <w:bCs/>
          <w:sz w:val="20"/>
          <w:szCs w:val="20"/>
          <w:lang w:val="hr-HR"/>
        </w:rPr>
        <w:t>/2</w:t>
      </w:r>
      <w:r w:rsidR="0089401F">
        <w:rPr>
          <w:rFonts w:ascii="Arial" w:hAnsi="Arial" w:cs="Arial"/>
          <w:b/>
          <w:bCs/>
          <w:sz w:val="20"/>
          <w:szCs w:val="20"/>
          <w:lang w:val="hr-HR"/>
        </w:rPr>
        <w:t>5</w:t>
      </w:r>
    </w:p>
    <w:p w14:paraId="4DAD8E25" w14:textId="5904010A" w:rsidR="00EE072F" w:rsidRDefault="00EE072F" w:rsidP="00BD3F6A">
      <w:pPr>
        <w:pStyle w:val="Heading2"/>
        <w:spacing w:line="276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5FD393FF" w14:textId="1EC9DDD2" w:rsidR="00D34BEB" w:rsidRPr="00EE072F" w:rsidRDefault="00616C57" w:rsidP="00F431CB">
      <w:pPr>
        <w:pStyle w:val="Heading2"/>
        <w:spacing w:line="276" w:lineRule="auto"/>
        <w:jc w:val="center"/>
        <w:rPr>
          <w:rFonts w:ascii="Arial" w:hAnsi="Arial" w:cs="Arial"/>
          <w:sz w:val="20"/>
          <w:szCs w:val="20"/>
          <w:lang w:val="hr-HR"/>
        </w:rPr>
      </w:pPr>
      <w:r w:rsidRPr="00EE072F">
        <w:rPr>
          <w:rFonts w:ascii="Arial" w:hAnsi="Arial" w:cs="Arial"/>
          <w:sz w:val="20"/>
          <w:szCs w:val="20"/>
          <w:lang w:val="hr-HR"/>
        </w:rPr>
        <w:t>Program o</w:t>
      </w:r>
      <w:r w:rsidR="00355785" w:rsidRPr="00EE072F">
        <w:rPr>
          <w:rFonts w:ascii="Arial" w:hAnsi="Arial" w:cs="Arial"/>
          <w:sz w:val="20"/>
          <w:szCs w:val="20"/>
          <w:lang w:val="hr-HR"/>
        </w:rPr>
        <w:t>siguranj</w:t>
      </w:r>
      <w:r w:rsidRPr="00EE072F">
        <w:rPr>
          <w:rFonts w:ascii="Arial" w:hAnsi="Arial" w:cs="Arial"/>
          <w:sz w:val="20"/>
          <w:szCs w:val="20"/>
          <w:lang w:val="hr-HR"/>
        </w:rPr>
        <w:t>a</w:t>
      </w:r>
      <w:r w:rsidR="00355785" w:rsidRPr="00EE072F">
        <w:rPr>
          <w:rFonts w:ascii="Arial" w:hAnsi="Arial" w:cs="Arial"/>
          <w:sz w:val="20"/>
          <w:szCs w:val="20"/>
          <w:lang w:val="hr-HR"/>
        </w:rPr>
        <w:t xml:space="preserve"> portfelja kredita za </w:t>
      </w:r>
      <w:r w:rsidR="00881A4C" w:rsidRPr="00EE072F">
        <w:rPr>
          <w:rFonts w:ascii="Arial" w:hAnsi="Arial" w:cs="Arial"/>
          <w:sz w:val="20"/>
          <w:szCs w:val="20"/>
          <w:lang w:val="hr-HR"/>
        </w:rPr>
        <w:t>likvidnost</w:t>
      </w:r>
      <w:r w:rsidR="00355785" w:rsidRPr="00EE072F">
        <w:rPr>
          <w:rFonts w:ascii="Arial" w:hAnsi="Arial" w:cs="Arial"/>
          <w:sz w:val="20"/>
          <w:szCs w:val="20"/>
          <w:lang w:val="hr-HR"/>
        </w:rPr>
        <w:t xml:space="preserve"> </w:t>
      </w:r>
      <w:r w:rsidR="0084426C" w:rsidRPr="00EE072F">
        <w:rPr>
          <w:rFonts w:ascii="Arial" w:hAnsi="Arial" w:cs="Arial"/>
          <w:sz w:val="20"/>
          <w:szCs w:val="20"/>
          <w:lang w:val="hr-HR"/>
        </w:rPr>
        <w:t>i</w:t>
      </w:r>
      <w:r w:rsidR="00355785" w:rsidRPr="00EE072F">
        <w:rPr>
          <w:rFonts w:ascii="Arial" w:hAnsi="Arial" w:cs="Arial"/>
          <w:sz w:val="20"/>
          <w:szCs w:val="20"/>
          <w:lang w:val="hr-HR"/>
        </w:rPr>
        <w:t>zvoznik</w:t>
      </w:r>
      <w:r w:rsidR="00881A4C" w:rsidRPr="00EE072F">
        <w:rPr>
          <w:rFonts w:ascii="Arial" w:hAnsi="Arial" w:cs="Arial"/>
          <w:sz w:val="20"/>
          <w:szCs w:val="20"/>
          <w:lang w:val="hr-HR"/>
        </w:rPr>
        <w:t>a</w:t>
      </w:r>
      <w:r w:rsidR="007342D7">
        <w:rPr>
          <w:rFonts w:ascii="Arial" w:hAnsi="Arial" w:cs="Arial"/>
          <w:sz w:val="20"/>
          <w:szCs w:val="20"/>
          <w:lang w:val="hr-HR"/>
        </w:rPr>
        <w:t xml:space="preserve"> </w:t>
      </w:r>
      <w:r w:rsidR="005F6602">
        <w:rPr>
          <w:rFonts w:ascii="Arial" w:hAnsi="Arial" w:cs="Arial"/>
          <w:sz w:val="20"/>
          <w:szCs w:val="20"/>
          <w:lang w:val="hr-HR"/>
        </w:rPr>
        <w:t>PO-</w:t>
      </w:r>
      <w:r w:rsidR="007342D7">
        <w:rPr>
          <w:rFonts w:ascii="Arial" w:hAnsi="Arial" w:cs="Arial"/>
          <w:sz w:val="20"/>
          <w:szCs w:val="20"/>
          <w:lang w:val="hr-HR"/>
        </w:rPr>
        <w:t>OPK-LIKV</w:t>
      </w:r>
    </w:p>
    <w:p w14:paraId="09A59660" w14:textId="77777777" w:rsidR="00066D54" w:rsidRPr="00EE072F" w:rsidRDefault="00066D54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52E18317" w14:textId="77777777" w:rsidR="0001123A" w:rsidRPr="00EE072F" w:rsidRDefault="008D7C8B" w:rsidP="00BE7708">
      <w:pPr>
        <w:pStyle w:val="Heading2"/>
        <w:spacing w:line="276" w:lineRule="auto"/>
        <w:jc w:val="center"/>
        <w:rPr>
          <w:rFonts w:ascii="Arial" w:hAnsi="Arial" w:cs="Arial"/>
          <w:b w:val="0"/>
          <w:sz w:val="20"/>
          <w:szCs w:val="20"/>
          <w:lang w:val="hr-HR"/>
        </w:rPr>
      </w:pPr>
      <w:r w:rsidRPr="00EE072F">
        <w:rPr>
          <w:rFonts w:ascii="Arial" w:hAnsi="Arial" w:cs="Arial"/>
          <w:sz w:val="20"/>
          <w:szCs w:val="20"/>
          <w:lang w:val="hr-HR"/>
        </w:rPr>
        <w:t>BR</w:t>
      </w:r>
      <w:r w:rsidR="0001123A" w:rsidRPr="00EE072F">
        <w:rPr>
          <w:rFonts w:ascii="Arial" w:hAnsi="Arial" w:cs="Arial"/>
          <w:b w:val="0"/>
          <w:bCs w:val="0"/>
          <w:sz w:val="20"/>
          <w:szCs w:val="20"/>
          <w:lang w:val="hr-HR"/>
        </w:rPr>
        <w:t xml:space="preserve">. </w:t>
      </w:r>
      <w:r w:rsidR="0001123A" w:rsidRPr="00EE072F">
        <w:rPr>
          <w:rFonts w:ascii="Arial" w:hAnsi="Arial" w:cs="Arial"/>
          <w:b w:val="0"/>
          <w:bCs w:val="0"/>
          <w:sz w:val="20"/>
          <w:szCs w:val="20"/>
          <w:u w:val="single"/>
          <w:lang w:val="hr-HR"/>
        </w:rPr>
        <w:tab/>
      </w:r>
      <w:r w:rsidR="0001123A" w:rsidRPr="00EE072F">
        <w:rPr>
          <w:rFonts w:ascii="Arial" w:hAnsi="Arial" w:cs="Arial"/>
          <w:b w:val="0"/>
          <w:bCs w:val="0"/>
          <w:sz w:val="20"/>
          <w:szCs w:val="20"/>
          <w:u w:val="single"/>
          <w:lang w:val="hr-HR"/>
        </w:rPr>
        <w:tab/>
      </w:r>
      <w:r w:rsidR="004F2589" w:rsidRPr="00EE072F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r w:rsidR="0001123A" w:rsidRPr="00EE072F">
        <w:rPr>
          <w:rFonts w:ascii="Arial" w:hAnsi="Arial" w:cs="Arial"/>
          <w:b w:val="0"/>
          <w:i/>
          <w:iCs/>
          <w:sz w:val="20"/>
          <w:szCs w:val="20"/>
          <w:lang w:val="hr-HR"/>
        </w:rPr>
        <w:t>(</w:t>
      </w:r>
      <w:r w:rsidR="00625EDD" w:rsidRPr="00EE072F">
        <w:rPr>
          <w:rFonts w:ascii="Arial" w:hAnsi="Arial" w:cs="Arial"/>
          <w:b w:val="0"/>
          <w:i/>
          <w:iCs/>
          <w:sz w:val="20"/>
          <w:szCs w:val="20"/>
          <w:lang w:val="hr-HR"/>
        </w:rPr>
        <w:t xml:space="preserve">ispunjava </w:t>
      </w:r>
      <w:r w:rsidR="0001123A" w:rsidRPr="00EE072F">
        <w:rPr>
          <w:rFonts w:ascii="Arial" w:hAnsi="Arial" w:cs="Arial"/>
          <w:b w:val="0"/>
          <w:i/>
          <w:iCs/>
          <w:sz w:val="20"/>
          <w:szCs w:val="20"/>
          <w:lang w:val="hr-HR"/>
        </w:rPr>
        <w:t>HBOR)</w:t>
      </w:r>
    </w:p>
    <w:p w14:paraId="306EE0F3" w14:textId="77777777" w:rsidR="0001123A" w:rsidRPr="00EE072F" w:rsidRDefault="0001123A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28B88AB8" w14:textId="77777777" w:rsidR="001170C5" w:rsidRPr="00EE072F" w:rsidRDefault="00FF061D" w:rsidP="00BE7708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>Osiguranik</w:t>
      </w:r>
    </w:p>
    <w:tbl>
      <w:tblPr>
        <w:tblW w:w="8789" w:type="dxa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954"/>
      </w:tblGrid>
      <w:tr w:rsidR="00825CB5" w:rsidRPr="00EE072F" w14:paraId="30ABAB73" w14:textId="77777777" w:rsidTr="00500268">
        <w:trPr>
          <w:trHeight w:val="386"/>
        </w:trPr>
        <w:tc>
          <w:tcPr>
            <w:tcW w:w="2835" w:type="dxa"/>
          </w:tcPr>
          <w:p w14:paraId="4AAE7069" w14:textId="23962E17" w:rsidR="001170C5" w:rsidRPr="00EE072F" w:rsidRDefault="00CA35D4" w:rsidP="00BE7708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Naziv</w:t>
            </w:r>
            <w:r w:rsidR="0001123A" w:rsidRPr="00EE072F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:</w:t>
            </w:r>
          </w:p>
        </w:tc>
        <w:tc>
          <w:tcPr>
            <w:tcW w:w="5954" w:type="dxa"/>
          </w:tcPr>
          <w:p w14:paraId="211B557F" w14:textId="77777777" w:rsidR="001170C5" w:rsidRPr="00EE072F" w:rsidRDefault="001170C5" w:rsidP="00BE7708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825CB5" w:rsidRPr="00EE072F" w14:paraId="5A4EFAD0" w14:textId="77777777" w:rsidTr="00500268">
        <w:trPr>
          <w:trHeight w:val="406"/>
        </w:trPr>
        <w:tc>
          <w:tcPr>
            <w:tcW w:w="2835" w:type="dxa"/>
          </w:tcPr>
          <w:p w14:paraId="44DD2B1A" w14:textId="159ECAD2" w:rsidR="00BA60D4" w:rsidRPr="00EE072F" w:rsidRDefault="00B338DA" w:rsidP="00BE7708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Osobni identifikacijski broj (</w:t>
            </w:r>
            <w:r w:rsidR="00BA60D4" w:rsidRPr="00EE072F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OIB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)</w:t>
            </w:r>
            <w:r w:rsidR="00BA60D4" w:rsidRPr="00EE072F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:</w:t>
            </w:r>
          </w:p>
        </w:tc>
        <w:tc>
          <w:tcPr>
            <w:tcW w:w="5954" w:type="dxa"/>
          </w:tcPr>
          <w:p w14:paraId="73CB537E" w14:textId="77777777" w:rsidR="00BA60D4" w:rsidRPr="00EE072F" w:rsidRDefault="00BA60D4" w:rsidP="00BE7708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7C3380" w:rsidRPr="00EE072F" w14:paraId="17DE4F48" w14:textId="77777777" w:rsidTr="00500268">
        <w:trPr>
          <w:trHeight w:val="406"/>
        </w:trPr>
        <w:tc>
          <w:tcPr>
            <w:tcW w:w="2835" w:type="dxa"/>
          </w:tcPr>
          <w:p w14:paraId="7C02E380" w14:textId="7B3C9C3E" w:rsidR="007C3380" w:rsidRDefault="00C71C67" w:rsidP="00BE7708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C71C67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Sjedište (ulica i broj, poštanski broj i mjesto)</w:t>
            </w:r>
            <w:r w:rsidR="00544D06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:</w:t>
            </w:r>
          </w:p>
        </w:tc>
        <w:tc>
          <w:tcPr>
            <w:tcW w:w="5954" w:type="dxa"/>
          </w:tcPr>
          <w:p w14:paraId="15DE9A9E" w14:textId="77777777" w:rsidR="007C3380" w:rsidRPr="00EE072F" w:rsidRDefault="007C3380" w:rsidP="00BE7708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796613" w:rsidRPr="00EE072F" w14:paraId="5A29EC2F" w14:textId="77777777" w:rsidTr="00500268">
        <w:trPr>
          <w:trHeight w:val="406"/>
        </w:trPr>
        <w:tc>
          <w:tcPr>
            <w:tcW w:w="2835" w:type="dxa"/>
          </w:tcPr>
          <w:p w14:paraId="6F3D3D83" w14:textId="30781B38" w:rsidR="00796613" w:rsidRPr="00C71C67" w:rsidRDefault="001A1A01" w:rsidP="00BE7708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1A1A01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Podružnica (ulica i broj, poštanski broj i mjesto)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:</w:t>
            </w:r>
          </w:p>
        </w:tc>
        <w:tc>
          <w:tcPr>
            <w:tcW w:w="5954" w:type="dxa"/>
          </w:tcPr>
          <w:p w14:paraId="1B6DB0F2" w14:textId="77777777" w:rsidR="00796613" w:rsidRPr="00EE072F" w:rsidRDefault="00796613" w:rsidP="00BE7708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825CB5" w:rsidRPr="00EE072F" w14:paraId="4932B148" w14:textId="77777777" w:rsidTr="00500268">
        <w:trPr>
          <w:trHeight w:val="418"/>
        </w:trPr>
        <w:tc>
          <w:tcPr>
            <w:tcW w:w="2835" w:type="dxa"/>
          </w:tcPr>
          <w:p w14:paraId="7D0AB3EB" w14:textId="4278173C" w:rsidR="0001123A" w:rsidRPr="007A255E" w:rsidRDefault="0001123A" w:rsidP="00BE7708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A255E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Kontak</w:t>
            </w:r>
            <w:r w:rsidR="00FF061D" w:rsidRPr="007A255E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t</w:t>
            </w:r>
            <w:r w:rsidRPr="007A255E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 xml:space="preserve"> osoba</w:t>
            </w:r>
            <w:r w:rsidR="007A255E" w:rsidRPr="007A255E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:</w:t>
            </w:r>
          </w:p>
          <w:p w14:paraId="29D8AB2E" w14:textId="27398CBB" w:rsidR="007A255E" w:rsidRPr="00D6671D" w:rsidRDefault="007A255E" w:rsidP="007A255E">
            <w:pPr>
              <w:pStyle w:val="ListParagraph"/>
              <w:numPr>
                <w:ilvl w:val="0"/>
                <w:numId w:val="18"/>
              </w:numPr>
              <w:spacing w:before="4" w:line="276" w:lineRule="auto"/>
              <w:ind w:left="568" w:hanging="284"/>
              <w:contextualSpacing/>
              <w:jc w:val="lef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6671D">
              <w:rPr>
                <w:rFonts w:ascii="Arial" w:hAnsi="Arial" w:cs="Arial"/>
                <w:sz w:val="20"/>
                <w:szCs w:val="20"/>
                <w:lang w:val="hr-HR"/>
              </w:rPr>
              <w:t>ime i prezime</w:t>
            </w:r>
            <w:r w:rsidR="00544D06">
              <w:rPr>
                <w:rFonts w:ascii="Arial" w:hAnsi="Arial" w:cs="Arial"/>
                <w:sz w:val="20"/>
                <w:szCs w:val="20"/>
                <w:lang w:val="hr-HR"/>
              </w:rPr>
              <w:t>:</w:t>
            </w:r>
          </w:p>
          <w:p w14:paraId="782BCE43" w14:textId="569508B2" w:rsidR="007A255E" w:rsidRPr="00D6671D" w:rsidRDefault="007A255E" w:rsidP="007A255E">
            <w:pPr>
              <w:pStyle w:val="ListParagraph"/>
              <w:numPr>
                <w:ilvl w:val="0"/>
                <w:numId w:val="18"/>
              </w:numPr>
              <w:spacing w:before="4" w:line="276" w:lineRule="auto"/>
              <w:ind w:left="568" w:hanging="284"/>
              <w:contextualSpacing/>
              <w:jc w:val="lef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6671D">
              <w:rPr>
                <w:rFonts w:ascii="Arial" w:hAnsi="Arial" w:cs="Arial"/>
                <w:sz w:val="20"/>
                <w:szCs w:val="20"/>
                <w:lang w:val="hr-HR"/>
              </w:rPr>
              <w:t>funkcija:</w:t>
            </w:r>
          </w:p>
          <w:p w14:paraId="4394D647" w14:textId="19525E37" w:rsidR="007A255E" w:rsidRPr="00D6671D" w:rsidRDefault="007A255E" w:rsidP="007A255E">
            <w:pPr>
              <w:pStyle w:val="ListParagraph"/>
              <w:numPr>
                <w:ilvl w:val="0"/>
                <w:numId w:val="18"/>
              </w:numPr>
              <w:spacing w:before="4" w:line="276" w:lineRule="auto"/>
              <w:ind w:left="568" w:hanging="284"/>
              <w:contextualSpacing/>
              <w:jc w:val="lef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6671D">
              <w:rPr>
                <w:rFonts w:ascii="Arial" w:hAnsi="Arial" w:cs="Arial"/>
                <w:sz w:val="20"/>
                <w:szCs w:val="20"/>
                <w:lang w:val="hr-HR"/>
              </w:rPr>
              <w:t>broj telefona:</w:t>
            </w:r>
          </w:p>
          <w:p w14:paraId="5590D877" w14:textId="3FED3809" w:rsidR="007A255E" w:rsidRPr="007A255E" w:rsidRDefault="007A255E" w:rsidP="00D6671D">
            <w:pPr>
              <w:pStyle w:val="ListParagraph"/>
              <w:numPr>
                <w:ilvl w:val="0"/>
                <w:numId w:val="18"/>
              </w:numPr>
              <w:spacing w:before="4" w:line="276" w:lineRule="auto"/>
              <w:ind w:left="568" w:hanging="284"/>
              <w:contextualSpacing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D6671D">
              <w:rPr>
                <w:rFonts w:ascii="Arial" w:hAnsi="Arial" w:cs="Arial"/>
                <w:sz w:val="20"/>
                <w:szCs w:val="20"/>
                <w:lang w:val="hr-HR"/>
              </w:rPr>
              <w:t>e-mail:</w:t>
            </w:r>
          </w:p>
        </w:tc>
        <w:tc>
          <w:tcPr>
            <w:tcW w:w="5954" w:type="dxa"/>
          </w:tcPr>
          <w:p w14:paraId="30CD25DF" w14:textId="77777777" w:rsidR="0001123A" w:rsidRPr="00EE072F" w:rsidRDefault="0001123A" w:rsidP="00BE7708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</w:tbl>
    <w:p w14:paraId="4791D85C" w14:textId="77777777" w:rsidR="00DC6396" w:rsidRDefault="00DC6396"/>
    <w:tbl>
      <w:tblPr>
        <w:tblW w:w="8789" w:type="dxa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954"/>
      </w:tblGrid>
      <w:tr w:rsidR="00C71C67" w:rsidRPr="00EE072F" w14:paraId="2B697249" w14:textId="77777777" w:rsidTr="00D6671D">
        <w:trPr>
          <w:trHeight w:val="425"/>
        </w:trPr>
        <w:tc>
          <w:tcPr>
            <w:tcW w:w="2835" w:type="dxa"/>
          </w:tcPr>
          <w:p w14:paraId="0415707B" w14:textId="77777777" w:rsidR="00C71C67" w:rsidRPr="007A255E" w:rsidRDefault="00C71C67" w:rsidP="00D6671D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A255E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Datum Sporazuma o osiguranju portfelja:</w:t>
            </w:r>
          </w:p>
        </w:tc>
        <w:tc>
          <w:tcPr>
            <w:tcW w:w="5954" w:type="dxa"/>
          </w:tcPr>
          <w:p w14:paraId="4588C7E5" w14:textId="77777777" w:rsidR="00C71C67" w:rsidRPr="00EE072F" w:rsidRDefault="00C71C67" w:rsidP="00D6671D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</w:tbl>
    <w:p w14:paraId="4DD22A2A" w14:textId="77777777" w:rsidR="001170C5" w:rsidRPr="00EE072F" w:rsidRDefault="001170C5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12A87689" w14:textId="77777777" w:rsidR="0001123A" w:rsidRPr="00EE072F" w:rsidRDefault="00AA6C35" w:rsidP="00BE7708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>Izvoznik</w:t>
      </w:r>
    </w:p>
    <w:tbl>
      <w:tblPr>
        <w:tblW w:w="8789" w:type="dxa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954"/>
      </w:tblGrid>
      <w:tr w:rsidR="00825CB5" w:rsidRPr="00EE072F" w14:paraId="110650DD" w14:textId="77777777" w:rsidTr="00D6671D">
        <w:trPr>
          <w:trHeight w:val="362"/>
        </w:trPr>
        <w:tc>
          <w:tcPr>
            <w:tcW w:w="2835" w:type="dxa"/>
          </w:tcPr>
          <w:p w14:paraId="63D8211C" w14:textId="563ECDDE" w:rsidR="0001123A" w:rsidRPr="00EE072F" w:rsidRDefault="008D22A0" w:rsidP="00D6671D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Naziv:</w:t>
            </w:r>
          </w:p>
        </w:tc>
        <w:tc>
          <w:tcPr>
            <w:tcW w:w="5954" w:type="dxa"/>
          </w:tcPr>
          <w:p w14:paraId="757B29FA" w14:textId="77777777" w:rsidR="0001123A" w:rsidRPr="00EE072F" w:rsidRDefault="0001123A" w:rsidP="00D6671D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AA6C35" w:rsidRPr="00EE072F" w14:paraId="3545DD4A" w14:textId="77777777" w:rsidTr="00D6671D">
        <w:trPr>
          <w:trHeight w:val="362"/>
        </w:trPr>
        <w:tc>
          <w:tcPr>
            <w:tcW w:w="2835" w:type="dxa"/>
          </w:tcPr>
          <w:p w14:paraId="3A58D746" w14:textId="03490782" w:rsidR="00AA6C35" w:rsidRPr="00EE072F" w:rsidRDefault="008D22A0" w:rsidP="00D6671D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Osobni identifikacijski broj (</w:t>
            </w:r>
            <w:r w:rsidR="00713691" w:rsidRPr="00EE072F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O</w:t>
            </w:r>
            <w:r w:rsidR="00AA6C35" w:rsidRPr="00EE072F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IB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)</w:t>
            </w:r>
            <w:r w:rsidR="00AA6C35" w:rsidRPr="00EE072F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:</w:t>
            </w:r>
          </w:p>
        </w:tc>
        <w:tc>
          <w:tcPr>
            <w:tcW w:w="5954" w:type="dxa"/>
          </w:tcPr>
          <w:p w14:paraId="7D47599D" w14:textId="77777777" w:rsidR="00AA6C35" w:rsidRPr="00EE072F" w:rsidRDefault="00AA6C35" w:rsidP="00D6671D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713691" w:rsidRPr="00EE072F" w14:paraId="25BA62C1" w14:textId="77777777" w:rsidTr="00D6671D">
        <w:trPr>
          <w:trHeight w:val="362"/>
        </w:trPr>
        <w:tc>
          <w:tcPr>
            <w:tcW w:w="2835" w:type="dxa"/>
          </w:tcPr>
          <w:p w14:paraId="19EEA51E" w14:textId="153D7919" w:rsidR="00713691" w:rsidRPr="00EE072F" w:rsidRDefault="00713691" w:rsidP="00D6671D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EE072F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MBO (obrt) ili MIBPG (OP</w:t>
            </w:r>
            <w:r w:rsidR="00872010" w:rsidRPr="00EE072F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G</w:t>
            </w:r>
            <w:r w:rsidRPr="00EE072F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):</w:t>
            </w:r>
          </w:p>
        </w:tc>
        <w:tc>
          <w:tcPr>
            <w:tcW w:w="5954" w:type="dxa"/>
          </w:tcPr>
          <w:p w14:paraId="73412877" w14:textId="77777777" w:rsidR="00713691" w:rsidRPr="00EE072F" w:rsidRDefault="00713691" w:rsidP="00D6671D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DC6396" w:rsidRPr="00EE072F" w14:paraId="27FD249A" w14:textId="77777777" w:rsidTr="00D6671D">
        <w:trPr>
          <w:trHeight w:val="362"/>
        </w:trPr>
        <w:tc>
          <w:tcPr>
            <w:tcW w:w="2835" w:type="dxa"/>
          </w:tcPr>
          <w:p w14:paraId="78C9073B" w14:textId="407D598E" w:rsidR="00DC6396" w:rsidRPr="00EE072F" w:rsidRDefault="00DC6396" w:rsidP="00D6671D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C71C67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Sjedište (ulica i broj, poštanski broj i mjesto):</w:t>
            </w:r>
          </w:p>
        </w:tc>
        <w:tc>
          <w:tcPr>
            <w:tcW w:w="5954" w:type="dxa"/>
          </w:tcPr>
          <w:p w14:paraId="53275BE4" w14:textId="77777777" w:rsidR="00DC6396" w:rsidRPr="00EE072F" w:rsidRDefault="00DC6396" w:rsidP="00D6671D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</w:tbl>
    <w:p w14:paraId="47A72C1C" w14:textId="77777777" w:rsidR="00F55F31" w:rsidRPr="00EE072F" w:rsidRDefault="00F55F31" w:rsidP="00BE7708">
      <w:pPr>
        <w:spacing w:line="276" w:lineRule="auto"/>
        <w:jc w:val="left"/>
        <w:rPr>
          <w:rFonts w:ascii="Arial" w:hAnsi="Arial" w:cs="Arial"/>
          <w:bCs/>
          <w:iCs/>
          <w:sz w:val="20"/>
          <w:szCs w:val="20"/>
          <w:lang w:val="hr-HR"/>
        </w:rPr>
      </w:pPr>
    </w:p>
    <w:p w14:paraId="4BF9CF9F" w14:textId="4B10982E" w:rsidR="00066D54" w:rsidRPr="00EE072F" w:rsidRDefault="00233D8E" w:rsidP="00BE7708">
      <w:pPr>
        <w:numPr>
          <w:ilvl w:val="0"/>
          <w:numId w:val="4"/>
        </w:numPr>
        <w:spacing w:line="276" w:lineRule="auto"/>
        <w:ind w:right="-226"/>
        <w:jc w:val="left"/>
        <w:rPr>
          <w:rFonts w:ascii="Arial" w:hAnsi="Arial" w:cs="Arial"/>
          <w:sz w:val="20"/>
          <w:szCs w:val="20"/>
          <w:u w:val="single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>Broj,</w:t>
      </w:r>
      <w:r w:rsidR="00AA6C35" w:rsidRPr="00EE072F">
        <w:rPr>
          <w:rFonts w:ascii="Arial" w:hAnsi="Arial" w:cs="Arial"/>
          <w:b/>
          <w:sz w:val="20"/>
          <w:szCs w:val="20"/>
          <w:lang w:val="hr-HR"/>
        </w:rPr>
        <w:t xml:space="preserve"> datum </w:t>
      </w: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i iznos </w:t>
      </w:r>
      <w:r w:rsidR="0082461D" w:rsidRPr="00EE072F">
        <w:rPr>
          <w:rFonts w:ascii="Arial" w:hAnsi="Arial" w:cs="Arial"/>
          <w:b/>
          <w:sz w:val="20"/>
          <w:szCs w:val="20"/>
          <w:lang w:val="hr-HR"/>
        </w:rPr>
        <w:t>U</w:t>
      </w:r>
      <w:r w:rsidR="00DE63B5" w:rsidRPr="00EE072F">
        <w:rPr>
          <w:rFonts w:ascii="Arial" w:hAnsi="Arial" w:cs="Arial"/>
          <w:b/>
          <w:sz w:val="20"/>
          <w:szCs w:val="20"/>
          <w:lang w:val="hr-HR"/>
        </w:rPr>
        <w:t>govora</w:t>
      </w:r>
      <w:r w:rsidR="00AA6C35" w:rsidRPr="00EE072F">
        <w:rPr>
          <w:rFonts w:ascii="Arial" w:hAnsi="Arial" w:cs="Arial"/>
          <w:b/>
          <w:sz w:val="20"/>
          <w:szCs w:val="20"/>
          <w:lang w:val="hr-HR"/>
        </w:rPr>
        <w:t xml:space="preserve"> o kreditu</w:t>
      </w:r>
      <w:r w:rsidR="00DE63B5" w:rsidRPr="00EE072F">
        <w:rPr>
          <w:rFonts w:ascii="Arial" w:hAnsi="Arial" w:cs="Arial"/>
          <w:b/>
          <w:sz w:val="20"/>
          <w:szCs w:val="20"/>
          <w:lang w:val="hr-HR"/>
        </w:rPr>
        <w:t>:</w:t>
      </w:r>
      <w:r w:rsidR="00617982" w:rsidRPr="00EE072F">
        <w:rPr>
          <w:rFonts w:ascii="Arial" w:hAnsi="Arial" w:cs="Arial"/>
          <w:b/>
          <w:sz w:val="20"/>
          <w:szCs w:val="20"/>
          <w:lang w:val="hr-HR"/>
        </w:rPr>
        <w:t xml:space="preserve"> </w:t>
      </w:r>
      <w:r w:rsidR="00617982" w:rsidRPr="00EE072F">
        <w:rPr>
          <w:rFonts w:ascii="Arial" w:hAnsi="Arial" w:cs="Arial"/>
          <w:sz w:val="20"/>
          <w:szCs w:val="20"/>
          <w:lang w:val="hr-HR"/>
        </w:rPr>
        <w:t>________________________________________</w:t>
      </w:r>
      <w:r w:rsidR="00066D54" w:rsidRPr="00EE072F">
        <w:rPr>
          <w:rFonts w:ascii="Arial" w:hAnsi="Arial" w:cs="Arial"/>
          <w:sz w:val="20"/>
          <w:szCs w:val="20"/>
          <w:lang w:val="hr-HR"/>
        </w:rPr>
        <w:t>_____</w:t>
      </w:r>
    </w:p>
    <w:p w14:paraId="250A9756" w14:textId="77777777" w:rsidR="0093058F" w:rsidRPr="00EE072F" w:rsidRDefault="0093058F" w:rsidP="00BE7708">
      <w:pPr>
        <w:spacing w:line="276" w:lineRule="auto"/>
        <w:ind w:left="720"/>
        <w:jc w:val="left"/>
        <w:rPr>
          <w:rFonts w:ascii="Arial" w:hAnsi="Arial" w:cs="Arial"/>
          <w:sz w:val="20"/>
          <w:szCs w:val="20"/>
          <w:u w:val="single"/>
          <w:lang w:val="hr-HR"/>
        </w:rPr>
      </w:pPr>
    </w:p>
    <w:p w14:paraId="277425B0" w14:textId="4175CCD0" w:rsidR="00233D8E" w:rsidRPr="00EE072F" w:rsidRDefault="006F3395" w:rsidP="00BE7708">
      <w:pPr>
        <w:spacing w:line="276" w:lineRule="auto"/>
        <w:jc w:val="left"/>
        <w:rPr>
          <w:rFonts w:ascii="Arial" w:hAnsi="Arial" w:cs="Arial"/>
          <w:sz w:val="20"/>
          <w:szCs w:val="20"/>
          <w:lang w:val="hr-HR"/>
        </w:rPr>
      </w:pPr>
      <w:r w:rsidRPr="00EE072F">
        <w:rPr>
          <w:rFonts w:ascii="Arial" w:hAnsi="Arial" w:cs="Arial"/>
          <w:sz w:val="20"/>
          <w:szCs w:val="20"/>
          <w:lang w:val="hr-HR"/>
        </w:rPr>
        <w:tab/>
      </w:r>
      <w:r w:rsidR="00233D8E" w:rsidRPr="00EE072F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</w:t>
      </w:r>
      <w:r w:rsidR="00066D54" w:rsidRPr="00EE072F">
        <w:rPr>
          <w:rFonts w:ascii="Arial" w:hAnsi="Arial" w:cs="Arial"/>
          <w:sz w:val="20"/>
          <w:szCs w:val="20"/>
          <w:lang w:val="hr-HR"/>
        </w:rPr>
        <w:t>____</w:t>
      </w:r>
      <w:r w:rsidRPr="00EE072F">
        <w:rPr>
          <w:rFonts w:ascii="Arial" w:hAnsi="Arial" w:cs="Arial"/>
          <w:sz w:val="20"/>
          <w:szCs w:val="20"/>
          <w:lang w:val="hr-HR"/>
        </w:rPr>
        <w:t>_</w:t>
      </w:r>
      <w:r w:rsidR="00066D54" w:rsidRPr="00EE072F">
        <w:rPr>
          <w:rFonts w:ascii="Arial" w:hAnsi="Arial" w:cs="Arial"/>
          <w:sz w:val="20"/>
          <w:szCs w:val="20"/>
          <w:lang w:val="hr-HR"/>
        </w:rPr>
        <w:t>__</w:t>
      </w:r>
    </w:p>
    <w:p w14:paraId="2DD69F17" w14:textId="77777777" w:rsidR="00263DC6" w:rsidRPr="00EE072F" w:rsidRDefault="00263DC6" w:rsidP="00BE7708">
      <w:pPr>
        <w:spacing w:line="276" w:lineRule="auto"/>
        <w:rPr>
          <w:rFonts w:ascii="Arial" w:hAnsi="Arial" w:cs="Arial"/>
          <w:sz w:val="20"/>
          <w:szCs w:val="20"/>
          <w:u w:val="single"/>
          <w:lang w:val="hr-HR"/>
        </w:rPr>
      </w:pPr>
    </w:p>
    <w:p w14:paraId="1DA1FA24" w14:textId="40425055" w:rsidR="00263DC6" w:rsidRPr="00EE072F" w:rsidRDefault="00975480" w:rsidP="00BE7708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>Datum odobrenja Kredita:</w:t>
      </w:r>
      <w:r w:rsidR="00263DC6" w:rsidRPr="00EE072F">
        <w:rPr>
          <w:rFonts w:ascii="Arial" w:hAnsi="Arial" w:cs="Arial"/>
          <w:b/>
          <w:sz w:val="20"/>
          <w:szCs w:val="20"/>
          <w:lang w:val="hr-HR"/>
        </w:rPr>
        <w:t xml:space="preserve"> </w:t>
      </w:r>
      <w:r w:rsidR="00263DC6" w:rsidRPr="00EE072F">
        <w:rPr>
          <w:rFonts w:ascii="Arial" w:hAnsi="Arial" w:cs="Arial"/>
          <w:sz w:val="20"/>
          <w:szCs w:val="20"/>
          <w:lang w:val="hr-HR"/>
        </w:rPr>
        <w:t>____________________</w:t>
      </w:r>
      <w:r w:rsidR="00066D54" w:rsidRPr="00EE072F">
        <w:rPr>
          <w:rFonts w:ascii="Arial" w:hAnsi="Arial" w:cs="Arial"/>
          <w:sz w:val="20"/>
          <w:szCs w:val="20"/>
          <w:lang w:val="hr-HR"/>
        </w:rPr>
        <w:t>_________________________</w:t>
      </w:r>
      <w:r w:rsidR="00263DC6" w:rsidRPr="00EE072F">
        <w:rPr>
          <w:rFonts w:ascii="Arial" w:hAnsi="Arial" w:cs="Arial"/>
          <w:sz w:val="20"/>
          <w:szCs w:val="20"/>
          <w:lang w:val="hr-HR"/>
        </w:rPr>
        <w:t>_____</w:t>
      </w:r>
      <w:r w:rsidR="00066D54" w:rsidRPr="00EE072F">
        <w:rPr>
          <w:rFonts w:ascii="Arial" w:hAnsi="Arial" w:cs="Arial"/>
          <w:sz w:val="20"/>
          <w:szCs w:val="20"/>
          <w:lang w:val="hr-HR"/>
        </w:rPr>
        <w:t>_____</w:t>
      </w:r>
    </w:p>
    <w:p w14:paraId="6A06072D" w14:textId="77777777" w:rsidR="00986A74" w:rsidRPr="00EE072F" w:rsidRDefault="00986A74" w:rsidP="00BE7708">
      <w:pPr>
        <w:spacing w:line="276" w:lineRule="auto"/>
        <w:ind w:left="720"/>
        <w:rPr>
          <w:rFonts w:ascii="Arial" w:hAnsi="Arial" w:cs="Arial"/>
          <w:b/>
          <w:sz w:val="20"/>
          <w:szCs w:val="20"/>
          <w:lang w:val="hr-HR"/>
        </w:rPr>
      </w:pPr>
    </w:p>
    <w:p w14:paraId="044E29DC" w14:textId="2E7CA875" w:rsidR="00986A74" w:rsidRPr="00EE072F" w:rsidRDefault="00986A74" w:rsidP="00BE7708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Datum prvog korištenja </w:t>
      </w:r>
      <w:r w:rsidR="00AC4BED" w:rsidRPr="00EE072F">
        <w:rPr>
          <w:rFonts w:ascii="Arial" w:hAnsi="Arial" w:cs="Arial"/>
          <w:b/>
          <w:sz w:val="20"/>
          <w:szCs w:val="20"/>
          <w:lang w:val="hr-HR"/>
        </w:rPr>
        <w:t>K</w:t>
      </w: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redita </w:t>
      </w:r>
      <w:r w:rsidRPr="00463E50">
        <w:rPr>
          <w:rFonts w:ascii="Arial" w:hAnsi="Arial" w:cs="Arial"/>
          <w:bCs/>
          <w:i/>
          <w:iCs/>
          <w:sz w:val="20"/>
          <w:szCs w:val="20"/>
          <w:lang w:val="hr-HR"/>
        </w:rPr>
        <w:t>(ako se radi o revolving kreditu)</w:t>
      </w:r>
      <w:r w:rsidRPr="00EE072F">
        <w:rPr>
          <w:rFonts w:ascii="Arial" w:hAnsi="Arial" w:cs="Arial"/>
          <w:b/>
          <w:sz w:val="20"/>
          <w:szCs w:val="20"/>
          <w:lang w:val="hr-HR"/>
        </w:rPr>
        <w:t>:</w:t>
      </w:r>
      <w:r w:rsidR="007569BC" w:rsidRPr="00EE072F">
        <w:rPr>
          <w:rFonts w:ascii="Arial" w:hAnsi="Arial" w:cs="Arial"/>
          <w:b/>
          <w:sz w:val="20"/>
          <w:szCs w:val="20"/>
          <w:lang w:val="hr-HR"/>
        </w:rPr>
        <w:t xml:space="preserve"> </w:t>
      </w:r>
      <w:r w:rsidRPr="00EE072F">
        <w:rPr>
          <w:rFonts w:ascii="Arial" w:hAnsi="Arial" w:cs="Arial"/>
          <w:sz w:val="20"/>
          <w:szCs w:val="20"/>
          <w:lang w:val="hr-HR"/>
        </w:rPr>
        <w:t>_________</w:t>
      </w:r>
      <w:r w:rsidR="00066D54" w:rsidRPr="00EE072F">
        <w:rPr>
          <w:rFonts w:ascii="Arial" w:hAnsi="Arial" w:cs="Arial"/>
          <w:sz w:val="20"/>
          <w:szCs w:val="20"/>
          <w:lang w:val="hr-HR"/>
        </w:rPr>
        <w:t>___</w:t>
      </w:r>
      <w:r w:rsidRPr="00EE072F">
        <w:rPr>
          <w:rFonts w:ascii="Arial" w:hAnsi="Arial" w:cs="Arial"/>
          <w:sz w:val="20"/>
          <w:szCs w:val="20"/>
          <w:lang w:val="hr-HR"/>
        </w:rPr>
        <w:t>_</w:t>
      </w:r>
      <w:r w:rsidR="00066D54" w:rsidRPr="00EE072F">
        <w:rPr>
          <w:rFonts w:ascii="Arial" w:hAnsi="Arial" w:cs="Arial"/>
          <w:sz w:val="20"/>
          <w:szCs w:val="20"/>
          <w:lang w:val="hr-HR"/>
        </w:rPr>
        <w:t>__</w:t>
      </w:r>
      <w:r w:rsidRPr="00EE072F">
        <w:rPr>
          <w:rFonts w:ascii="Arial" w:hAnsi="Arial" w:cs="Arial"/>
          <w:sz w:val="20"/>
          <w:szCs w:val="20"/>
          <w:lang w:val="hr-HR"/>
        </w:rPr>
        <w:t>_____</w:t>
      </w:r>
      <w:r w:rsidR="00066D54" w:rsidRPr="00EE072F">
        <w:rPr>
          <w:rFonts w:ascii="Arial" w:hAnsi="Arial" w:cs="Arial"/>
          <w:sz w:val="20"/>
          <w:szCs w:val="20"/>
          <w:lang w:val="hr-HR"/>
        </w:rPr>
        <w:t>___</w:t>
      </w:r>
    </w:p>
    <w:p w14:paraId="45A88E99" w14:textId="77777777" w:rsidR="00986A74" w:rsidRPr="00EE072F" w:rsidRDefault="00986A74" w:rsidP="00BE7708">
      <w:pPr>
        <w:spacing w:line="276" w:lineRule="auto"/>
        <w:ind w:left="720"/>
        <w:rPr>
          <w:rFonts w:ascii="Arial" w:hAnsi="Arial" w:cs="Arial"/>
          <w:b/>
          <w:sz w:val="20"/>
          <w:szCs w:val="20"/>
          <w:lang w:val="hr-HR"/>
        </w:rPr>
      </w:pPr>
    </w:p>
    <w:p w14:paraId="6E736DD4" w14:textId="14CB246F" w:rsidR="00986A74" w:rsidRPr="00EE072F" w:rsidRDefault="00986A74" w:rsidP="00BE7708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Zadnji dan roka korištenja </w:t>
      </w:r>
      <w:r w:rsidR="00AC4BED" w:rsidRPr="00EE072F">
        <w:rPr>
          <w:rFonts w:ascii="Arial" w:hAnsi="Arial" w:cs="Arial"/>
          <w:b/>
          <w:sz w:val="20"/>
          <w:szCs w:val="20"/>
          <w:lang w:val="hr-HR"/>
        </w:rPr>
        <w:t>K</w:t>
      </w: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redita </w:t>
      </w:r>
      <w:r w:rsidRPr="00463E50">
        <w:rPr>
          <w:rFonts w:ascii="Arial" w:hAnsi="Arial" w:cs="Arial"/>
          <w:bCs/>
          <w:i/>
          <w:iCs/>
          <w:sz w:val="20"/>
          <w:szCs w:val="20"/>
          <w:lang w:val="hr-HR"/>
        </w:rPr>
        <w:t xml:space="preserve">(ako se radi </w:t>
      </w:r>
      <w:r w:rsidR="00EA21B7" w:rsidRPr="00463E50">
        <w:rPr>
          <w:rFonts w:ascii="Arial" w:hAnsi="Arial" w:cs="Arial"/>
          <w:bCs/>
          <w:i/>
          <w:iCs/>
          <w:sz w:val="20"/>
          <w:szCs w:val="20"/>
          <w:lang w:val="hr-HR"/>
        </w:rPr>
        <w:t xml:space="preserve">o </w:t>
      </w:r>
      <w:r w:rsidRPr="00463E50">
        <w:rPr>
          <w:rFonts w:ascii="Arial" w:hAnsi="Arial" w:cs="Arial"/>
          <w:bCs/>
          <w:i/>
          <w:iCs/>
          <w:sz w:val="20"/>
          <w:szCs w:val="20"/>
          <w:lang w:val="hr-HR"/>
        </w:rPr>
        <w:t>pojedinačnom kreditu)</w:t>
      </w:r>
      <w:r w:rsidRPr="00EE072F">
        <w:rPr>
          <w:rFonts w:ascii="Arial" w:hAnsi="Arial" w:cs="Arial"/>
          <w:b/>
          <w:sz w:val="20"/>
          <w:szCs w:val="20"/>
          <w:lang w:val="hr-HR"/>
        </w:rPr>
        <w:t>:</w:t>
      </w:r>
      <w:r w:rsidR="00711EC2" w:rsidRPr="00EE072F">
        <w:rPr>
          <w:rFonts w:ascii="Arial" w:hAnsi="Arial" w:cs="Arial"/>
          <w:b/>
          <w:sz w:val="20"/>
          <w:szCs w:val="20"/>
          <w:lang w:val="hr-HR"/>
        </w:rPr>
        <w:t xml:space="preserve"> </w:t>
      </w:r>
      <w:r w:rsidRPr="00EE072F">
        <w:rPr>
          <w:rFonts w:ascii="Arial" w:hAnsi="Arial" w:cs="Arial"/>
          <w:sz w:val="20"/>
          <w:szCs w:val="20"/>
          <w:lang w:val="hr-HR"/>
        </w:rPr>
        <w:t>______</w:t>
      </w:r>
      <w:r w:rsidR="00066D54" w:rsidRPr="00EE072F">
        <w:rPr>
          <w:rFonts w:ascii="Arial" w:hAnsi="Arial" w:cs="Arial"/>
          <w:sz w:val="20"/>
          <w:szCs w:val="20"/>
          <w:lang w:val="hr-HR"/>
        </w:rPr>
        <w:t>__</w:t>
      </w:r>
      <w:r w:rsidRPr="00EE072F">
        <w:rPr>
          <w:rFonts w:ascii="Arial" w:hAnsi="Arial" w:cs="Arial"/>
          <w:sz w:val="20"/>
          <w:szCs w:val="20"/>
          <w:lang w:val="hr-HR"/>
        </w:rPr>
        <w:t>______</w:t>
      </w:r>
      <w:r w:rsidR="00066D54" w:rsidRPr="00EE072F">
        <w:rPr>
          <w:rFonts w:ascii="Arial" w:hAnsi="Arial" w:cs="Arial"/>
          <w:sz w:val="20"/>
          <w:szCs w:val="20"/>
          <w:lang w:val="hr-HR"/>
        </w:rPr>
        <w:t>____</w:t>
      </w:r>
      <w:r w:rsidR="00D602CF" w:rsidRPr="00EE072F">
        <w:rPr>
          <w:rFonts w:ascii="Arial" w:hAnsi="Arial" w:cs="Arial"/>
          <w:sz w:val="20"/>
          <w:szCs w:val="20"/>
          <w:lang w:val="hr-HR"/>
        </w:rPr>
        <w:t>____________________________________________________________</w:t>
      </w:r>
    </w:p>
    <w:p w14:paraId="5D494D95" w14:textId="77777777" w:rsidR="00986A74" w:rsidRPr="00EE072F" w:rsidRDefault="00986A74" w:rsidP="00BE7708">
      <w:pPr>
        <w:spacing w:line="276" w:lineRule="auto"/>
        <w:ind w:left="720"/>
        <w:rPr>
          <w:rFonts w:ascii="Arial" w:hAnsi="Arial" w:cs="Arial"/>
          <w:b/>
          <w:sz w:val="20"/>
          <w:szCs w:val="20"/>
          <w:lang w:val="hr-HR"/>
        </w:rPr>
      </w:pPr>
    </w:p>
    <w:p w14:paraId="603238CD" w14:textId="6E5D24AF" w:rsidR="00986A74" w:rsidRPr="00EE072F" w:rsidRDefault="00986A74" w:rsidP="00BE7708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Datumi i iznosi korištenja </w:t>
      </w:r>
      <w:r w:rsidR="00AC4BED" w:rsidRPr="00EE072F">
        <w:rPr>
          <w:rFonts w:ascii="Arial" w:hAnsi="Arial" w:cs="Arial"/>
          <w:b/>
          <w:sz w:val="20"/>
          <w:szCs w:val="20"/>
          <w:lang w:val="hr-HR"/>
        </w:rPr>
        <w:t>K</w:t>
      </w: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redita: </w:t>
      </w:r>
      <w:r w:rsidRPr="00EE072F">
        <w:rPr>
          <w:rFonts w:ascii="Arial" w:hAnsi="Arial" w:cs="Arial"/>
          <w:sz w:val="20"/>
          <w:szCs w:val="20"/>
          <w:lang w:val="hr-HR"/>
        </w:rPr>
        <w:t>___</w:t>
      </w:r>
      <w:r w:rsidR="00066D54" w:rsidRPr="00EE072F">
        <w:rPr>
          <w:rFonts w:ascii="Arial" w:hAnsi="Arial" w:cs="Arial"/>
          <w:sz w:val="20"/>
          <w:szCs w:val="20"/>
          <w:lang w:val="hr-HR"/>
        </w:rPr>
        <w:t>__</w:t>
      </w:r>
      <w:r w:rsidRPr="00EE072F">
        <w:rPr>
          <w:rFonts w:ascii="Arial" w:hAnsi="Arial" w:cs="Arial"/>
          <w:sz w:val="20"/>
          <w:szCs w:val="20"/>
          <w:lang w:val="hr-HR"/>
        </w:rPr>
        <w:t>______________________________________</w:t>
      </w:r>
      <w:r w:rsidR="00066D54" w:rsidRPr="00EE072F">
        <w:rPr>
          <w:rFonts w:ascii="Arial" w:hAnsi="Arial" w:cs="Arial"/>
          <w:sz w:val="20"/>
          <w:szCs w:val="20"/>
          <w:lang w:val="hr-HR"/>
        </w:rPr>
        <w:t>_____</w:t>
      </w:r>
    </w:p>
    <w:p w14:paraId="01B9EAFD" w14:textId="1ADAD0FC" w:rsidR="00986A74" w:rsidRPr="00EE072F" w:rsidRDefault="00986A74" w:rsidP="00BE7708">
      <w:pPr>
        <w:spacing w:line="276" w:lineRule="auto"/>
        <w:ind w:firstLine="720"/>
        <w:rPr>
          <w:rFonts w:ascii="Arial" w:hAnsi="Arial" w:cs="Arial"/>
          <w:i/>
          <w:iCs/>
          <w:sz w:val="20"/>
          <w:szCs w:val="20"/>
          <w:lang w:val="hr-HR"/>
        </w:rPr>
      </w:pPr>
      <w:r w:rsidRPr="00EE072F">
        <w:rPr>
          <w:rFonts w:ascii="Arial" w:hAnsi="Arial" w:cs="Arial"/>
          <w:i/>
          <w:iCs/>
          <w:sz w:val="20"/>
          <w:szCs w:val="20"/>
          <w:lang w:val="hr-HR"/>
        </w:rPr>
        <w:t>(navesti ili priložiti u privitku)</w:t>
      </w:r>
    </w:p>
    <w:p w14:paraId="5478AF92" w14:textId="77777777" w:rsidR="00263DC6" w:rsidRPr="00EE072F" w:rsidRDefault="00263DC6" w:rsidP="00BE7708">
      <w:pPr>
        <w:spacing w:line="276" w:lineRule="auto"/>
        <w:ind w:left="720"/>
        <w:rPr>
          <w:rFonts w:ascii="Arial" w:hAnsi="Arial" w:cs="Arial"/>
          <w:b/>
          <w:sz w:val="20"/>
          <w:szCs w:val="20"/>
          <w:lang w:val="hr-HR"/>
        </w:rPr>
      </w:pPr>
    </w:p>
    <w:p w14:paraId="34F44EB5" w14:textId="0C0E9FC2" w:rsidR="00A548F4" w:rsidRPr="00EE072F" w:rsidRDefault="00263DC6" w:rsidP="00BE7708">
      <w:pPr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>Datum</w:t>
      </w:r>
      <w:r w:rsidR="00986A74" w:rsidRPr="00EE072F">
        <w:rPr>
          <w:rFonts w:ascii="Arial" w:hAnsi="Arial" w:cs="Arial"/>
          <w:b/>
          <w:sz w:val="20"/>
          <w:szCs w:val="20"/>
          <w:lang w:val="hr-HR"/>
        </w:rPr>
        <w:t>i i razlozi i</w:t>
      </w:r>
      <w:r w:rsidRPr="00EE072F">
        <w:rPr>
          <w:rFonts w:ascii="Arial" w:hAnsi="Arial" w:cs="Arial"/>
          <w:b/>
          <w:sz w:val="20"/>
          <w:szCs w:val="20"/>
          <w:lang w:val="hr-HR"/>
        </w:rPr>
        <w:t>zmjen</w:t>
      </w:r>
      <w:r w:rsidR="00986A74" w:rsidRPr="00EE072F">
        <w:rPr>
          <w:rFonts w:ascii="Arial" w:hAnsi="Arial" w:cs="Arial"/>
          <w:b/>
          <w:sz w:val="20"/>
          <w:szCs w:val="20"/>
          <w:lang w:val="hr-HR"/>
        </w:rPr>
        <w:t>a</w:t>
      </w: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 roka otplate </w:t>
      </w:r>
      <w:r w:rsidR="00AC4BED" w:rsidRPr="00EE072F">
        <w:rPr>
          <w:rFonts w:ascii="Arial" w:hAnsi="Arial" w:cs="Arial"/>
          <w:b/>
          <w:sz w:val="20"/>
          <w:szCs w:val="20"/>
          <w:lang w:val="hr-HR"/>
        </w:rPr>
        <w:t>K</w:t>
      </w: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redita </w:t>
      </w:r>
      <w:r w:rsidR="00EA21B7" w:rsidRPr="00463E50">
        <w:rPr>
          <w:rFonts w:ascii="Arial" w:hAnsi="Arial" w:cs="Arial"/>
          <w:bCs/>
          <w:i/>
          <w:iCs/>
          <w:sz w:val="20"/>
          <w:szCs w:val="20"/>
          <w:lang w:val="hr-HR"/>
        </w:rPr>
        <w:t>(</w:t>
      </w:r>
      <w:r w:rsidR="00986A74" w:rsidRPr="00463E50">
        <w:rPr>
          <w:rFonts w:ascii="Arial" w:hAnsi="Arial" w:cs="Arial"/>
          <w:bCs/>
          <w:i/>
          <w:iCs/>
          <w:sz w:val="20"/>
          <w:szCs w:val="20"/>
          <w:lang w:val="hr-HR"/>
        </w:rPr>
        <w:t>ako ih je bilo</w:t>
      </w:r>
      <w:r w:rsidR="00EA21B7" w:rsidRPr="00463E50">
        <w:rPr>
          <w:rFonts w:ascii="Arial" w:hAnsi="Arial" w:cs="Arial"/>
          <w:bCs/>
          <w:i/>
          <w:iCs/>
          <w:sz w:val="20"/>
          <w:szCs w:val="20"/>
          <w:lang w:val="hr-HR"/>
        </w:rPr>
        <w:t>)</w:t>
      </w:r>
      <w:r w:rsidR="00986A74" w:rsidRPr="00EE072F">
        <w:rPr>
          <w:rFonts w:ascii="Arial" w:hAnsi="Arial" w:cs="Arial"/>
          <w:b/>
          <w:sz w:val="20"/>
          <w:szCs w:val="20"/>
          <w:lang w:val="hr-HR"/>
        </w:rPr>
        <w:t>:</w:t>
      </w:r>
      <w:r w:rsidR="00986A74" w:rsidRPr="00EE072F">
        <w:rPr>
          <w:rFonts w:ascii="Arial" w:hAnsi="Arial" w:cs="Arial"/>
          <w:sz w:val="20"/>
          <w:szCs w:val="20"/>
          <w:lang w:val="hr-HR"/>
        </w:rPr>
        <w:t xml:space="preserve"> ___________________</w:t>
      </w:r>
      <w:r w:rsidR="00066D54" w:rsidRPr="00EE072F">
        <w:rPr>
          <w:rFonts w:ascii="Arial" w:hAnsi="Arial" w:cs="Arial"/>
          <w:sz w:val="20"/>
          <w:szCs w:val="20"/>
          <w:lang w:val="hr-HR"/>
        </w:rPr>
        <w:t>________</w:t>
      </w:r>
    </w:p>
    <w:p w14:paraId="661E258C" w14:textId="77777777" w:rsidR="00066D54" w:rsidRPr="00EE072F" w:rsidRDefault="00066D54" w:rsidP="00BE7708">
      <w:pPr>
        <w:spacing w:line="276" w:lineRule="auto"/>
        <w:ind w:left="720"/>
        <w:rPr>
          <w:rFonts w:ascii="Arial" w:hAnsi="Arial" w:cs="Arial"/>
          <w:sz w:val="20"/>
          <w:szCs w:val="20"/>
          <w:lang w:val="hr-HR"/>
        </w:rPr>
      </w:pPr>
    </w:p>
    <w:p w14:paraId="68973D23" w14:textId="4603607F" w:rsidR="00066D54" w:rsidRPr="00EE072F" w:rsidRDefault="00986A74" w:rsidP="00BE7708">
      <w:pPr>
        <w:spacing w:line="276" w:lineRule="auto"/>
        <w:ind w:left="720"/>
        <w:rPr>
          <w:rFonts w:ascii="Arial" w:hAnsi="Arial" w:cs="Arial"/>
          <w:sz w:val="20"/>
          <w:szCs w:val="20"/>
          <w:lang w:val="hr-HR"/>
        </w:rPr>
      </w:pPr>
      <w:r w:rsidRPr="00EE072F">
        <w:rPr>
          <w:rFonts w:ascii="Arial" w:hAnsi="Arial" w:cs="Arial"/>
          <w:sz w:val="20"/>
          <w:szCs w:val="20"/>
          <w:lang w:val="hr-HR"/>
        </w:rPr>
        <w:lastRenderedPageBreak/>
        <w:t>___________________________</w:t>
      </w:r>
      <w:r w:rsidR="00D602CF" w:rsidRPr="00EE072F">
        <w:rPr>
          <w:rFonts w:ascii="Arial" w:hAnsi="Arial" w:cs="Arial"/>
          <w:sz w:val="20"/>
          <w:szCs w:val="20"/>
          <w:lang w:val="hr-HR"/>
        </w:rPr>
        <w:t>_</w:t>
      </w:r>
      <w:r w:rsidRPr="00EE072F">
        <w:rPr>
          <w:rFonts w:ascii="Arial" w:hAnsi="Arial" w:cs="Arial"/>
          <w:sz w:val="20"/>
          <w:szCs w:val="20"/>
          <w:lang w:val="hr-HR"/>
        </w:rPr>
        <w:t>___________________________________________</w:t>
      </w:r>
      <w:r w:rsidR="00066D54" w:rsidRPr="00EE072F">
        <w:rPr>
          <w:rFonts w:ascii="Arial" w:hAnsi="Arial" w:cs="Arial"/>
          <w:sz w:val="20"/>
          <w:szCs w:val="20"/>
          <w:lang w:val="hr-HR"/>
        </w:rPr>
        <w:t>_______</w:t>
      </w:r>
    </w:p>
    <w:p w14:paraId="5AF5F7A8" w14:textId="77777777" w:rsidR="00986A74" w:rsidRPr="00EE072F" w:rsidRDefault="00986A74" w:rsidP="00BE7708">
      <w:p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</w:p>
    <w:p w14:paraId="292AD9B3" w14:textId="2D355892" w:rsidR="00975480" w:rsidRPr="00EE072F" w:rsidRDefault="00975480" w:rsidP="00BE7708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Podaci o </w:t>
      </w:r>
      <w:r w:rsidR="004935E2" w:rsidRPr="00EE072F">
        <w:rPr>
          <w:rFonts w:ascii="Arial" w:hAnsi="Arial" w:cs="Arial"/>
          <w:b/>
          <w:sz w:val="20"/>
          <w:szCs w:val="20"/>
          <w:lang w:val="hr-HR"/>
        </w:rPr>
        <w:t>D</w:t>
      </w:r>
      <w:r w:rsidRPr="00EE072F">
        <w:rPr>
          <w:rFonts w:ascii="Arial" w:hAnsi="Arial" w:cs="Arial"/>
          <w:b/>
          <w:sz w:val="20"/>
          <w:szCs w:val="20"/>
          <w:lang w:val="hr-HR"/>
        </w:rPr>
        <w:t>anu obračuna:</w:t>
      </w:r>
    </w:p>
    <w:p w14:paraId="6BEE708E" w14:textId="77777777" w:rsidR="00975480" w:rsidRPr="00EE072F" w:rsidRDefault="00975480" w:rsidP="00BE7708">
      <w:pPr>
        <w:spacing w:line="276" w:lineRule="auto"/>
        <w:rPr>
          <w:rFonts w:ascii="Arial" w:hAnsi="Arial" w:cs="Arial"/>
          <w:sz w:val="20"/>
          <w:szCs w:val="20"/>
          <w:u w:val="single"/>
          <w:lang w:val="hr-HR"/>
        </w:rPr>
      </w:pPr>
    </w:p>
    <w:p w14:paraId="3560F132" w14:textId="28138462" w:rsidR="003D6257" w:rsidRPr="00EE072F" w:rsidRDefault="003D6257" w:rsidP="00BE7708">
      <w:pPr>
        <w:pStyle w:val="ListParagraph"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Datum dospijeća </w:t>
      </w:r>
      <w:r w:rsidR="00975480" w:rsidRPr="00EE072F">
        <w:rPr>
          <w:rFonts w:ascii="Arial" w:hAnsi="Arial" w:cs="Arial"/>
          <w:b/>
          <w:sz w:val="20"/>
          <w:szCs w:val="20"/>
          <w:lang w:val="hr-HR"/>
        </w:rPr>
        <w:t>posljednje</w:t>
      </w: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 rate/anuiteta </w:t>
      </w:r>
      <w:r w:rsidR="00AC4BED" w:rsidRPr="00EE072F">
        <w:rPr>
          <w:rFonts w:ascii="Arial" w:hAnsi="Arial" w:cs="Arial"/>
          <w:b/>
          <w:sz w:val="20"/>
          <w:szCs w:val="20"/>
          <w:lang w:val="hr-HR"/>
        </w:rPr>
        <w:t>K</w:t>
      </w:r>
      <w:r w:rsidRPr="00EE072F">
        <w:rPr>
          <w:rFonts w:ascii="Arial" w:hAnsi="Arial" w:cs="Arial"/>
          <w:b/>
          <w:sz w:val="20"/>
          <w:szCs w:val="20"/>
          <w:lang w:val="hr-HR"/>
        </w:rPr>
        <w:t>redita:</w:t>
      </w:r>
      <w:r w:rsidR="00EA21B7" w:rsidRPr="00EE072F">
        <w:rPr>
          <w:rFonts w:ascii="Arial" w:hAnsi="Arial" w:cs="Arial"/>
          <w:b/>
          <w:sz w:val="20"/>
          <w:szCs w:val="20"/>
          <w:lang w:val="hr-HR"/>
        </w:rPr>
        <w:t xml:space="preserve"> </w:t>
      </w:r>
      <w:r w:rsidRPr="00EE072F">
        <w:rPr>
          <w:rFonts w:ascii="Arial" w:hAnsi="Arial" w:cs="Arial"/>
          <w:sz w:val="20"/>
          <w:szCs w:val="20"/>
          <w:lang w:val="hr-HR"/>
        </w:rPr>
        <w:t>_________________________</w:t>
      </w:r>
      <w:r w:rsidR="00066D54" w:rsidRPr="00EE072F">
        <w:rPr>
          <w:rFonts w:ascii="Arial" w:hAnsi="Arial" w:cs="Arial"/>
          <w:sz w:val="20"/>
          <w:szCs w:val="20"/>
          <w:lang w:val="hr-HR"/>
        </w:rPr>
        <w:t>____</w:t>
      </w:r>
      <w:r w:rsidRPr="00EE072F">
        <w:rPr>
          <w:rFonts w:ascii="Arial" w:hAnsi="Arial" w:cs="Arial"/>
          <w:sz w:val="20"/>
          <w:szCs w:val="20"/>
          <w:lang w:val="hr-HR"/>
        </w:rPr>
        <w:t>__</w:t>
      </w:r>
      <w:r w:rsidR="00066D54" w:rsidRPr="00EE072F">
        <w:rPr>
          <w:rFonts w:ascii="Arial" w:hAnsi="Arial" w:cs="Arial"/>
          <w:sz w:val="20"/>
          <w:szCs w:val="20"/>
          <w:lang w:val="hr-HR"/>
        </w:rPr>
        <w:t>_</w:t>
      </w:r>
    </w:p>
    <w:p w14:paraId="6311DD82" w14:textId="77777777" w:rsidR="00F55F31" w:rsidRPr="00EE072F" w:rsidRDefault="00F55F31" w:rsidP="00BE7708">
      <w:pPr>
        <w:spacing w:line="276" w:lineRule="auto"/>
        <w:ind w:left="720"/>
        <w:rPr>
          <w:rFonts w:ascii="Arial" w:hAnsi="Arial" w:cs="Arial"/>
          <w:sz w:val="20"/>
          <w:szCs w:val="20"/>
          <w:u w:val="single"/>
          <w:lang w:val="hr-HR"/>
        </w:rPr>
      </w:pPr>
    </w:p>
    <w:p w14:paraId="2230BA98" w14:textId="074E7BE3" w:rsidR="00233D8E" w:rsidRPr="00EE072F" w:rsidRDefault="00007C00" w:rsidP="00EA21B7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i/>
          <w:iCs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>Datum</w:t>
      </w:r>
      <w:r w:rsidR="00975480" w:rsidRPr="00EE072F">
        <w:rPr>
          <w:rFonts w:ascii="Arial" w:hAnsi="Arial" w:cs="Arial"/>
          <w:b/>
          <w:sz w:val="20"/>
          <w:szCs w:val="20"/>
          <w:lang w:val="hr-HR"/>
        </w:rPr>
        <w:t xml:space="preserve"> dospijeća obveza temeljem</w:t>
      </w:r>
      <w:r w:rsidR="008F11BE" w:rsidRPr="00EE072F">
        <w:rPr>
          <w:rFonts w:ascii="Arial" w:hAnsi="Arial" w:cs="Arial"/>
          <w:b/>
          <w:sz w:val="20"/>
          <w:szCs w:val="20"/>
          <w:lang w:val="hr-HR"/>
        </w:rPr>
        <w:t xml:space="preserve"> otkaza</w:t>
      </w:r>
      <w:r w:rsidR="00975480" w:rsidRPr="00EE072F">
        <w:rPr>
          <w:rFonts w:ascii="Arial" w:hAnsi="Arial" w:cs="Arial"/>
          <w:b/>
          <w:sz w:val="20"/>
          <w:szCs w:val="20"/>
          <w:lang w:val="hr-HR"/>
        </w:rPr>
        <w:t>/raskida</w:t>
      </w: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 Ugovora o kreditu:</w:t>
      </w:r>
      <w:r w:rsidR="00EA21B7" w:rsidRPr="00EE072F">
        <w:rPr>
          <w:rFonts w:ascii="Arial" w:hAnsi="Arial" w:cs="Arial"/>
          <w:b/>
          <w:sz w:val="20"/>
          <w:szCs w:val="20"/>
          <w:lang w:val="hr-HR"/>
        </w:rPr>
        <w:t xml:space="preserve"> </w:t>
      </w:r>
      <w:r w:rsidRPr="00EE072F">
        <w:rPr>
          <w:rFonts w:ascii="Arial" w:hAnsi="Arial" w:cs="Arial"/>
          <w:sz w:val="20"/>
          <w:szCs w:val="20"/>
          <w:lang w:val="hr-HR"/>
        </w:rPr>
        <w:t>_____________</w:t>
      </w:r>
      <w:r w:rsidR="00066D54" w:rsidRPr="00EE072F">
        <w:rPr>
          <w:rFonts w:ascii="Arial" w:hAnsi="Arial" w:cs="Arial"/>
          <w:sz w:val="20"/>
          <w:szCs w:val="20"/>
          <w:lang w:val="hr-HR"/>
        </w:rPr>
        <w:t>_</w:t>
      </w:r>
      <w:r w:rsidR="00D8397E" w:rsidRPr="00EE072F">
        <w:rPr>
          <w:rFonts w:ascii="Arial" w:hAnsi="Arial" w:cs="Arial"/>
          <w:sz w:val="20"/>
          <w:szCs w:val="20"/>
          <w:lang w:val="hr-HR"/>
        </w:rPr>
        <w:t>_</w:t>
      </w:r>
      <w:r w:rsidR="00066D54" w:rsidRPr="00EE072F">
        <w:rPr>
          <w:rFonts w:ascii="Arial" w:hAnsi="Arial" w:cs="Arial"/>
          <w:sz w:val="20"/>
          <w:szCs w:val="20"/>
          <w:lang w:val="hr-HR"/>
        </w:rPr>
        <w:t>_</w:t>
      </w:r>
      <w:r w:rsidR="00EA21B7" w:rsidRPr="00EE072F">
        <w:rPr>
          <w:rFonts w:ascii="Arial" w:hAnsi="Arial" w:cs="Arial"/>
          <w:sz w:val="20"/>
          <w:szCs w:val="20"/>
          <w:lang w:val="hr-HR"/>
        </w:rPr>
        <w:t xml:space="preserve"> </w:t>
      </w:r>
      <w:r w:rsidR="00233D8E" w:rsidRPr="00EE072F">
        <w:rPr>
          <w:rFonts w:ascii="Arial" w:hAnsi="Arial" w:cs="Arial"/>
          <w:i/>
          <w:iCs/>
          <w:sz w:val="20"/>
          <w:szCs w:val="20"/>
          <w:lang w:val="hr-HR"/>
        </w:rPr>
        <w:t>(</w:t>
      </w:r>
      <w:r w:rsidR="009B6D78" w:rsidRPr="00EE072F">
        <w:rPr>
          <w:rFonts w:ascii="Arial" w:hAnsi="Arial" w:cs="Arial"/>
          <w:i/>
          <w:iCs/>
          <w:sz w:val="20"/>
          <w:szCs w:val="20"/>
          <w:lang w:val="hr-HR"/>
        </w:rPr>
        <w:t>a</w:t>
      </w:r>
      <w:r w:rsidR="00233D8E" w:rsidRPr="00EE072F">
        <w:rPr>
          <w:rFonts w:ascii="Arial" w:hAnsi="Arial" w:cs="Arial"/>
          <w:i/>
          <w:iCs/>
          <w:sz w:val="20"/>
          <w:szCs w:val="20"/>
          <w:lang w:val="hr-HR"/>
        </w:rPr>
        <w:t xml:space="preserve">ko je Ugovor o kreditu </w:t>
      </w:r>
      <w:r w:rsidR="008F11BE" w:rsidRPr="00EE072F">
        <w:rPr>
          <w:rFonts w:ascii="Arial" w:hAnsi="Arial" w:cs="Arial"/>
          <w:i/>
          <w:iCs/>
          <w:sz w:val="20"/>
          <w:szCs w:val="20"/>
          <w:lang w:val="hr-HR"/>
        </w:rPr>
        <w:t>otkazan</w:t>
      </w:r>
      <w:r w:rsidR="00975480" w:rsidRPr="00EE072F">
        <w:rPr>
          <w:rFonts w:ascii="Arial" w:hAnsi="Arial" w:cs="Arial"/>
          <w:i/>
          <w:iCs/>
          <w:sz w:val="20"/>
          <w:szCs w:val="20"/>
          <w:lang w:val="hr-HR"/>
        </w:rPr>
        <w:t>/raskinut</w:t>
      </w:r>
      <w:r w:rsidR="00233D8E" w:rsidRPr="00EE072F">
        <w:rPr>
          <w:rFonts w:ascii="Arial" w:hAnsi="Arial" w:cs="Arial"/>
          <w:i/>
          <w:iCs/>
          <w:sz w:val="20"/>
          <w:szCs w:val="20"/>
          <w:lang w:val="hr-HR"/>
        </w:rPr>
        <w:t>)</w:t>
      </w:r>
    </w:p>
    <w:p w14:paraId="42732858" w14:textId="77777777" w:rsidR="00D34BEB" w:rsidRPr="00EE072F" w:rsidRDefault="00D34BEB" w:rsidP="00BE7708">
      <w:pPr>
        <w:spacing w:line="276" w:lineRule="auto"/>
        <w:ind w:left="720"/>
        <w:rPr>
          <w:rFonts w:ascii="Arial" w:hAnsi="Arial" w:cs="Arial"/>
          <w:b/>
          <w:sz w:val="20"/>
          <w:szCs w:val="20"/>
          <w:lang w:val="hr-HR"/>
        </w:rPr>
      </w:pPr>
    </w:p>
    <w:p w14:paraId="140D25E7" w14:textId="27AD58D0" w:rsidR="0063263C" w:rsidRPr="00EE072F" w:rsidRDefault="0063263C" w:rsidP="00711EC2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Datum </w:t>
      </w:r>
      <w:r w:rsidR="00975480" w:rsidRPr="00EE072F">
        <w:rPr>
          <w:rFonts w:ascii="Arial" w:hAnsi="Arial" w:cs="Arial"/>
          <w:b/>
          <w:sz w:val="20"/>
          <w:szCs w:val="20"/>
          <w:lang w:val="hr-HR"/>
        </w:rPr>
        <w:t xml:space="preserve">donošenja rješenja o </w:t>
      </w:r>
      <w:r w:rsidRPr="00EE072F">
        <w:rPr>
          <w:rFonts w:ascii="Arial" w:hAnsi="Arial" w:cs="Arial"/>
          <w:b/>
          <w:sz w:val="20"/>
          <w:szCs w:val="20"/>
          <w:lang w:val="hr-HR"/>
        </w:rPr>
        <w:t>otvaranj</w:t>
      </w:r>
      <w:r w:rsidR="00975480" w:rsidRPr="00EE072F">
        <w:rPr>
          <w:rFonts w:ascii="Arial" w:hAnsi="Arial" w:cs="Arial"/>
          <w:b/>
          <w:sz w:val="20"/>
          <w:szCs w:val="20"/>
          <w:lang w:val="hr-HR"/>
        </w:rPr>
        <w:t>u</w:t>
      </w: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 stečajnog postupka nad Izvoznikom:</w:t>
      </w:r>
      <w:r w:rsidR="004B0C4D">
        <w:rPr>
          <w:rFonts w:ascii="Arial" w:hAnsi="Arial" w:cs="Arial"/>
          <w:b/>
          <w:sz w:val="20"/>
          <w:szCs w:val="20"/>
          <w:lang w:val="hr-HR"/>
        </w:rPr>
        <w:t xml:space="preserve"> </w:t>
      </w:r>
      <w:r w:rsidRPr="00EE072F">
        <w:rPr>
          <w:rFonts w:ascii="Arial" w:hAnsi="Arial" w:cs="Arial"/>
          <w:sz w:val="20"/>
          <w:szCs w:val="20"/>
          <w:lang w:val="hr-HR"/>
        </w:rPr>
        <w:t>_____________</w:t>
      </w:r>
      <w:r w:rsidR="00066D54" w:rsidRPr="00EE072F">
        <w:rPr>
          <w:rFonts w:ascii="Arial" w:hAnsi="Arial" w:cs="Arial"/>
          <w:sz w:val="20"/>
          <w:szCs w:val="20"/>
          <w:lang w:val="hr-HR"/>
        </w:rPr>
        <w:t>___</w:t>
      </w:r>
      <w:r w:rsidR="00D602CF" w:rsidRPr="00EE072F">
        <w:rPr>
          <w:rFonts w:ascii="Arial" w:hAnsi="Arial" w:cs="Arial"/>
          <w:sz w:val="20"/>
          <w:szCs w:val="20"/>
          <w:lang w:val="hr-HR"/>
        </w:rPr>
        <w:t>_______________________________</w:t>
      </w:r>
      <w:r w:rsidR="00711EC2" w:rsidRPr="00EE072F">
        <w:rPr>
          <w:rFonts w:ascii="Arial" w:hAnsi="Arial" w:cs="Arial"/>
          <w:sz w:val="20"/>
          <w:szCs w:val="20"/>
          <w:lang w:val="hr-HR"/>
        </w:rPr>
        <w:t xml:space="preserve"> </w:t>
      </w:r>
      <w:r w:rsidRPr="00765759">
        <w:rPr>
          <w:rFonts w:ascii="Arial" w:hAnsi="Arial" w:cs="Arial"/>
          <w:i/>
          <w:iCs/>
          <w:sz w:val="20"/>
          <w:szCs w:val="20"/>
          <w:lang w:val="hr-HR"/>
        </w:rPr>
        <w:t>(</w:t>
      </w:r>
      <w:r w:rsidR="009B6D78" w:rsidRPr="00EE072F">
        <w:rPr>
          <w:rFonts w:ascii="Arial" w:hAnsi="Arial" w:cs="Arial"/>
          <w:i/>
          <w:iCs/>
          <w:sz w:val="20"/>
          <w:szCs w:val="20"/>
          <w:lang w:val="hr-HR"/>
        </w:rPr>
        <w:t>a</w:t>
      </w:r>
      <w:r w:rsidRPr="00EE072F">
        <w:rPr>
          <w:rFonts w:ascii="Arial" w:hAnsi="Arial" w:cs="Arial"/>
          <w:i/>
          <w:iCs/>
          <w:sz w:val="20"/>
          <w:szCs w:val="20"/>
          <w:lang w:val="hr-HR"/>
        </w:rPr>
        <w:t>ko je stečajni postupak otvoren)</w:t>
      </w:r>
    </w:p>
    <w:p w14:paraId="35E82D3B" w14:textId="77777777" w:rsidR="007569BC" w:rsidRPr="00EE072F" w:rsidRDefault="007569BC" w:rsidP="007569BC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3BF8AC2E" w14:textId="24150563" w:rsidR="00986A74" w:rsidRPr="00EE072F" w:rsidRDefault="00881A4C" w:rsidP="00BE7708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>Veličina</w:t>
      </w:r>
      <w:r w:rsidR="00986A74" w:rsidRPr="00EE072F">
        <w:rPr>
          <w:rFonts w:ascii="Arial" w:hAnsi="Arial" w:cs="Arial"/>
          <w:b/>
          <w:sz w:val="20"/>
          <w:szCs w:val="20"/>
          <w:lang w:val="hr-HR"/>
        </w:rPr>
        <w:t xml:space="preserve"> Izvoznika u trenutku odobrenja </w:t>
      </w:r>
      <w:r w:rsidR="00AC4BED" w:rsidRPr="00EE072F">
        <w:rPr>
          <w:rFonts w:ascii="Arial" w:hAnsi="Arial" w:cs="Arial"/>
          <w:b/>
          <w:sz w:val="20"/>
          <w:szCs w:val="20"/>
          <w:lang w:val="hr-HR"/>
        </w:rPr>
        <w:t>K</w:t>
      </w:r>
      <w:r w:rsidR="00986A74" w:rsidRPr="00EE072F">
        <w:rPr>
          <w:rFonts w:ascii="Arial" w:hAnsi="Arial" w:cs="Arial"/>
          <w:b/>
          <w:sz w:val="20"/>
          <w:szCs w:val="20"/>
          <w:lang w:val="hr-HR"/>
        </w:rPr>
        <w:t xml:space="preserve">redita: </w:t>
      </w:r>
      <w:r w:rsidR="00986A74" w:rsidRPr="00EE072F">
        <w:rPr>
          <w:rFonts w:ascii="Arial" w:hAnsi="Arial" w:cs="Arial"/>
          <w:sz w:val="20"/>
          <w:szCs w:val="20"/>
          <w:lang w:val="hr-HR"/>
        </w:rPr>
        <w:t>________</w:t>
      </w:r>
      <w:r w:rsidR="00D602CF" w:rsidRPr="00EE072F">
        <w:rPr>
          <w:rFonts w:ascii="Arial" w:hAnsi="Arial" w:cs="Arial"/>
          <w:sz w:val="20"/>
          <w:szCs w:val="20"/>
          <w:lang w:val="hr-HR"/>
        </w:rPr>
        <w:t>________</w:t>
      </w:r>
      <w:r w:rsidR="00986A74" w:rsidRPr="00EE072F">
        <w:rPr>
          <w:rFonts w:ascii="Arial" w:hAnsi="Arial" w:cs="Arial"/>
          <w:sz w:val="20"/>
          <w:szCs w:val="20"/>
          <w:lang w:val="hr-HR"/>
        </w:rPr>
        <w:t>_____________________</w:t>
      </w:r>
    </w:p>
    <w:p w14:paraId="1351F5DA" w14:textId="77777777" w:rsidR="00F55F31" w:rsidRPr="00EE072F" w:rsidRDefault="00F55F31" w:rsidP="00BE7708">
      <w:p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</w:p>
    <w:p w14:paraId="4A515D6C" w14:textId="3EEBBF3B" w:rsidR="001170C5" w:rsidRPr="00EE072F" w:rsidRDefault="009641C7" w:rsidP="00BE7708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Podaci o </w:t>
      </w:r>
      <w:r w:rsidR="004A2810" w:rsidRPr="00EE072F">
        <w:rPr>
          <w:rFonts w:ascii="Arial" w:hAnsi="Arial" w:cs="Arial"/>
          <w:b/>
          <w:sz w:val="20"/>
          <w:szCs w:val="20"/>
          <w:lang w:val="hr-HR"/>
        </w:rPr>
        <w:t xml:space="preserve">dospjelim </w:t>
      </w:r>
      <w:r w:rsidR="007B7E44" w:rsidRPr="00EE072F">
        <w:rPr>
          <w:rFonts w:ascii="Arial" w:hAnsi="Arial" w:cs="Arial"/>
          <w:b/>
          <w:sz w:val="20"/>
          <w:szCs w:val="20"/>
          <w:lang w:val="hr-HR"/>
        </w:rPr>
        <w:t xml:space="preserve">i nepodmirenim </w:t>
      </w:r>
      <w:r w:rsidR="004A2810" w:rsidRPr="00EE072F">
        <w:rPr>
          <w:rFonts w:ascii="Arial" w:hAnsi="Arial" w:cs="Arial"/>
          <w:b/>
          <w:sz w:val="20"/>
          <w:szCs w:val="20"/>
          <w:lang w:val="hr-HR"/>
        </w:rPr>
        <w:t>iznosima</w:t>
      </w:r>
      <w:r w:rsidR="00233D8E" w:rsidRPr="00EE072F">
        <w:rPr>
          <w:rFonts w:ascii="Arial" w:hAnsi="Arial" w:cs="Arial"/>
          <w:b/>
          <w:sz w:val="20"/>
          <w:szCs w:val="20"/>
          <w:lang w:val="hr-HR"/>
        </w:rPr>
        <w:t xml:space="preserve"> </w:t>
      </w:r>
      <w:r w:rsidR="00233D8E" w:rsidRPr="00F558DB">
        <w:rPr>
          <w:rFonts w:ascii="Arial" w:hAnsi="Arial" w:cs="Arial"/>
          <w:bCs/>
          <w:sz w:val="20"/>
          <w:szCs w:val="20"/>
          <w:lang w:val="hr-HR"/>
        </w:rPr>
        <w:t>(na dan</w:t>
      </w:r>
      <w:r w:rsidR="000B2811" w:rsidRPr="00F558DB">
        <w:rPr>
          <w:rFonts w:ascii="Arial" w:hAnsi="Arial" w:cs="Arial"/>
          <w:bCs/>
          <w:sz w:val="20"/>
          <w:szCs w:val="20"/>
          <w:lang w:val="hr-HR"/>
        </w:rPr>
        <w:t xml:space="preserve"> podnošenja Odštetnog zahtjeva</w:t>
      </w:r>
      <w:r w:rsidR="00233D8E" w:rsidRPr="00F558DB">
        <w:rPr>
          <w:rFonts w:ascii="Arial" w:hAnsi="Arial" w:cs="Arial"/>
          <w:bCs/>
          <w:sz w:val="20"/>
          <w:szCs w:val="20"/>
          <w:lang w:val="hr-HR"/>
        </w:rPr>
        <w:t>)</w:t>
      </w:r>
      <w:r w:rsidR="00266542" w:rsidRPr="00EE072F">
        <w:rPr>
          <w:rFonts w:ascii="Arial" w:hAnsi="Arial" w:cs="Arial"/>
          <w:b/>
          <w:sz w:val="20"/>
          <w:szCs w:val="20"/>
          <w:lang w:val="hr-HR"/>
        </w:rPr>
        <w:t>:</w:t>
      </w:r>
    </w:p>
    <w:p w14:paraId="2E79DF0A" w14:textId="77777777" w:rsidR="000B2811" w:rsidRPr="00EE072F" w:rsidRDefault="000B2811" w:rsidP="00BE7708">
      <w:p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</w:p>
    <w:tbl>
      <w:tblPr>
        <w:tblW w:w="0" w:type="auto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48"/>
        <w:gridCol w:w="2864"/>
        <w:gridCol w:w="2835"/>
      </w:tblGrid>
      <w:tr w:rsidR="000B2811" w:rsidRPr="00EE072F" w14:paraId="23E0000C" w14:textId="77777777" w:rsidTr="00765759">
        <w:tc>
          <w:tcPr>
            <w:tcW w:w="2948" w:type="dxa"/>
            <w:tcBorders>
              <w:top w:val="nil"/>
              <w:left w:val="nil"/>
              <w:bottom w:val="single" w:sz="4" w:space="0" w:color="808080" w:themeColor="background1" w:themeShade="80"/>
            </w:tcBorders>
            <w:shd w:val="clear" w:color="auto" w:fill="auto"/>
          </w:tcPr>
          <w:p w14:paraId="146E3E34" w14:textId="77777777" w:rsidR="000B2811" w:rsidRPr="00EE072F" w:rsidRDefault="000B2811" w:rsidP="00D6671D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864" w:type="dxa"/>
            <w:shd w:val="clear" w:color="auto" w:fill="D9D9D9" w:themeFill="background1" w:themeFillShade="D9"/>
          </w:tcPr>
          <w:p w14:paraId="645513E0" w14:textId="426C9218" w:rsidR="000B2811" w:rsidRPr="00EE072F" w:rsidRDefault="000B2811" w:rsidP="00D667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E072F">
              <w:rPr>
                <w:rFonts w:ascii="Arial" w:hAnsi="Arial" w:cs="Arial"/>
                <w:sz w:val="20"/>
                <w:szCs w:val="20"/>
                <w:lang w:val="hr-HR"/>
              </w:rPr>
              <w:t>Iznos u valuti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EE8610D" w14:textId="06C501B5" w:rsidR="000B2811" w:rsidRPr="00EE072F" w:rsidRDefault="00E4584A" w:rsidP="00D667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Valuta</w:t>
            </w:r>
          </w:p>
        </w:tc>
      </w:tr>
      <w:tr w:rsidR="000B2811" w:rsidRPr="00EE072F" w14:paraId="3E4A3566" w14:textId="77777777" w:rsidTr="00765759">
        <w:tc>
          <w:tcPr>
            <w:tcW w:w="2948" w:type="dxa"/>
            <w:shd w:val="clear" w:color="auto" w:fill="D9D9D9" w:themeFill="background1" w:themeFillShade="D9"/>
          </w:tcPr>
          <w:p w14:paraId="636E9B68" w14:textId="77777777" w:rsidR="000B2811" w:rsidRPr="00EE072F" w:rsidRDefault="000B2811" w:rsidP="00D6671D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E072F">
              <w:rPr>
                <w:rFonts w:ascii="Arial" w:hAnsi="Arial" w:cs="Arial"/>
                <w:sz w:val="20"/>
                <w:szCs w:val="20"/>
                <w:lang w:val="hr-HR"/>
              </w:rPr>
              <w:t>Dospjela glavnica</w:t>
            </w:r>
          </w:p>
        </w:tc>
        <w:tc>
          <w:tcPr>
            <w:tcW w:w="2864" w:type="dxa"/>
            <w:shd w:val="clear" w:color="auto" w:fill="auto"/>
          </w:tcPr>
          <w:p w14:paraId="254CD6D3" w14:textId="77777777" w:rsidR="000B2811" w:rsidRPr="00EE072F" w:rsidRDefault="000B2811" w:rsidP="00D6671D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  <w:shd w:val="clear" w:color="auto" w:fill="auto"/>
          </w:tcPr>
          <w:p w14:paraId="0FDA21AA" w14:textId="77777777" w:rsidR="000B2811" w:rsidRPr="00EE072F" w:rsidRDefault="000B2811" w:rsidP="00D6671D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0B2811" w:rsidRPr="00EE072F" w14:paraId="32FC47AA" w14:textId="77777777" w:rsidTr="00765759">
        <w:tc>
          <w:tcPr>
            <w:tcW w:w="2948" w:type="dxa"/>
            <w:shd w:val="clear" w:color="auto" w:fill="D9D9D9" w:themeFill="background1" w:themeFillShade="D9"/>
          </w:tcPr>
          <w:p w14:paraId="3FEF5E33" w14:textId="77777777" w:rsidR="000B2811" w:rsidRPr="00EE072F" w:rsidRDefault="000B2811" w:rsidP="00D6671D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E072F">
              <w:rPr>
                <w:rFonts w:ascii="Arial" w:hAnsi="Arial" w:cs="Arial"/>
                <w:sz w:val="20"/>
                <w:szCs w:val="20"/>
                <w:lang w:val="hr-HR"/>
              </w:rPr>
              <w:t>Dospjela redovna kamata</w:t>
            </w:r>
          </w:p>
        </w:tc>
        <w:tc>
          <w:tcPr>
            <w:tcW w:w="2864" w:type="dxa"/>
            <w:shd w:val="clear" w:color="auto" w:fill="auto"/>
          </w:tcPr>
          <w:p w14:paraId="5CFDA3B1" w14:textId="77777777" w:rsidR="000B2811" w:rsidRPr="00EE072F" w:rsidRDefault="000B2811" w:rsidP="00D6671D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  <w:shd w:val="clear" w:color="auto" w:fill="auto"/>
          </w:tcPr>
          <w:p w14:paraId="097D9CFD" w14:textId="77777777" w:rsidR="000B2811" w:rsidRPr="00EE072F" w:rsidRDefault="000B2811" w:rsidP="00D6671D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0B2811" w:rsidRPr="00EE072F" w14:paraId="4F3FB409" w14:textId="77777777" w:rsidTr="00765759">
        <w:tc>
          <w:tcPr>
            <w:tcW w:w="2948" w:type="dxa"/>
            <w:shd w:val="clear" w:color="auto" w:fill="D9D9D9" w:themeFill="background1" w:themeFillShade="D9"/>
          </w:tcPr>
          <w:p w14:paraId="13560F9D" w14:textId="77777777" w:rsidR="000B2811" w:rsidRPr="00EE072F" w:rsidRDefault="000B2811" w:rsidP="00D6671D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E072F">
              <w:rPr>
                <w:rFonts w:ascii="Arial" w:hAnsi="Arial" w:cs="Arial"/>
                <w:sz w:val="20"/>
                <w:szCs w:val="20"/>
                <w:lang w:val="hr-HR"/>
              </w:rPr>
              <w:t>Dospjela zatezna kamata</w:t>
            </w:r>
          </w:p>
        </w:tc>
        <w:tc>
          <w:tcPr>
            <w:tcW w:w="2864" w:type="dxa"/>
            <w:shd w:val="clear" w:color="auto" w:fill="auto"/>
          </w:tcPr>
          <w:p w14:paraId="67A1BF1E" w14:textId="77777777" w:rsidR="000B2811" w:rsidRPr="00EE072F" w:rsidRDefault="000B2811" w:rsidP="00D6671D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  <w:shd w:val="clear" w:color="auto" w:fill="auto"/>
          </w:tcPr>
          <w:p w14:paraId="432DCDDF" w14:textId="77777777" w:rsidR="000B2811" w:rsidRPr="00EE072F" w:rsidRDefault="000B2811" w:rsidP="00D6671D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0B2811" w:rsidRPr="00EE072F" w14:paraId="2CB2CE56" w14:textId="77777777" w:rsidTr="00765759">
        <w:tc>
          <w:tcPr>
            <w:tcW w:w="2948" w:type="dxa"/>
            <w:shd w:val="clear" w:color="auto" w:fill="D9D9D9" w:themeFill="background1" w:themeFillShade="D9"/>
          </w:tcPr>
          <w:p w14:paraId="59EA96CF" w14:textId="77777777" w:rsidR="000B2811" w:rsidRPr="00EE072F" w:rsidRDefault="000B2811" w:rsidP="00D6671D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E072F">
              <w:rPr>
                <w:rFonts w:ascii="Arial" w:hAnsi="Arial" w:cs="Arial"/>
                <w:sz w:val="20"/>
                <w:szCs w:val="20"/>
                <w:lang w:val="hr-HR"/>
              </w:rPr>
              <w:t>Ostala potraživanja</w:t>
            </w:r>
          </w:p>
        </w:tc>
        <w:tc>
          <w:tcPr>
            <w:tcW w:w="2864" w:type="dxa"/>
            <w:shd w:val="clear" w:color="auto" w:fill="auto"/>
          </w:tcPr>
          <w:p w14:paraId="17A85F5D" w14:textId="77777777" w:rsidR="000B2811" w:rsidRPr="00EE072F" w:rsidRDefault="000B2811" w:rsidP="00D6671D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  <w:shd w:val="clear" w:color="auto" w:fill="auto"/>
          </w:tcPr>
          <w:p w14:paraId="315F364C" w14:textId="77777777" w:rsidR="000B2811" w:rsidRPr="00EE072F" w:rsidRDefault="000B2811" w:rsidP="00D6671D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14:paraId="62A29314" w14:textId="77777777" w:rsidR="00007C00" w:rsidRPr="00EE072F" w:rsidRDefault="00007C00" w:rsidP="00BE7708">
      <w:pPr>
        <w:spacing w:line="276" w:lineRule="auto"/>
        <w:ind w:left="720"/>
        <w:rPr>
          <w:rFonts w:ascii="Arial" w:hAnsi="Arial" w:cs="Arial"/>
          <w:b/>
          <w:sz w:val="20"/>
          <w:szCs w:val="20"/>
          <w:lang w:val="hr-HR"/>
        </w:rPr>
      </w:pPr>
    </w:p>
    <w:p w14:paraId="11F15E4E" w14:textId="77777777" w:rsidR="000B2811" w:rsidRPr="00EE072F" w:rsidRDefault="00FC26B9" w:rsidP="00BE7708">
      <w:pPr>
        <w:spacing w:line="276" w:lineRule="auto"/>
        <w:ind w:left="720"/>
        <w:rPr>
          <w:rFonts w:ascii="Arial" w:hAnsi="Arial" w:cs="Arial"/>
          <w:b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>Specifikacija ostalih potraživanja:</w:t>
      </w:r>
    </w:p>
    <w:p w14:paraId="73BB895C" w14:textId="77777777" w:rsidR="00FC26B9" w:rsidRPr="00EE072F" w:rsidRDefault="00FC26B9" w:rsidP="00BE7708">
      <w:pPr>
        <w:spacing w:line="276" w:lineRule="auto"/>
        <w:ind w:left="720"/>
        <w:rPr>
          <w:rFonts w:ascii="Arial" w:hAnsi="Arial" w:cs="Arial"/>
          <w:b/>
          <w:sz w:val="20"/>
          <w:szCs w:val="20"/>
          <w:lang w:val="hr-HR"/>
        </w:rPr>
      </w:pPr>
    </w:p>
    <w:p w14:paraId="755BD5D7" w14:textId="4EA5102B" w:rsidR="00FC26B9" w:rsidRPr="00EE072F" w:rsidRDefault="00D2118F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  <w:r w:rsidRPr="00EE072F">
        <w:rPr>
          <w:rFonts w:ascii="Arial" w:hAnsi="Arial" w:cs="Arial"/>
          <w:sz w:val="20"/>
          <w:szCs w:val="20"/>
          <w:lang w:val="hr-HR"/>
        </w:rPr>
        <w:tab/>
      </w:r>
      <w:r w:rsidR="00FC26B9" w:rsidRPr="00EE072F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</w:t>
      </w:r>
      <w:r w:rsidR="006B2798" w:rsidRPr="00EE072F">
        <w:rPr>
          <w:rFonts w:ascii="Arial" w:hAnsi="Arial" w:cs="Arial"/>
          <w:sz w:val="20"/>
          <w:szCs w:val="20"/>
          <w:lang w:val="hr-HR"/>
        </w:rPr>
        <w:t>______</w:t>
      </w:r>
    </w:p>
    <w:p w14:paraId="0F7EC506" w14:textId="77777777" w:rsidR="00D2118F" w:rsidRPr="00EE072F" w:rsidRDefault="00D2118F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0B20553F" w14:textId="6086C9A9" w:rsidR="00FC26B9" w:rsidRPr="00EE072F" w:rsidRDefault="00D2118F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  <w:r w:rsidRPr="00EE072F">
        <w:rPr>
          <w:rFonts w:ascii="Arial" w:hAnsi="Arial" w:cs="Arial"/>
          <w:sz w:val="20"/>
          <w:szCs w:val="20"/>
          <w:lang w:val="hr-HR"/>
        </w:rPr>
        <w:tab/>
      </w:r>
      <w:r w:rsidR="00FC26B9" w:rsidRPr="00EE072F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</w:t>
      </w:r>
      <w:r w:rsidR="006B2798" w:rsidRPr="00EE072F">
        <w:rPr>
          <w:rFonts w:ascii="Arial" w:hAnsi="Arial" w:cs="Arial"/>
          <w:sz w:val="20"/>
          <w:szCs w:val="20"/>
          <w:lang w:val="hr-HR"/>
        </w:rPr>
        <w:t>___</w:t>
      </w:r>
    </w:p>
    <w:p w14:paraId="342499E8" w14:textId="77777777" w:rsidR="00D2118F" w:rsidRPr="00EE072F" w:rsidRDefault="00D2118F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727302E3" w14:textId="2A2FC0A5" w:rsidR="00FC26B9" w:rsidRPr="00EE072F" w:rsidRDefault="00D2118F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  <w:r w:rsidRPr="00EE072F">
        <w:rPr>
          <w:rFonts w:ascii="Arial" w:hAnsi="Arial" w:cs="Arial"/>
          <w:sz w:val="20"/>
          <w:szCs w:val="20"/>
          <w:lang w:val="hr-HR"/>
        </w:rPr>
        <w:tab/>
      </w:r>
      <w:r w:rsidR="00FC26B9" w:rsidRPr="00EE072F">
        <w:rPr>
          <w:rFonts w:ascii="Arial" w:hAnsi="Arial" w:cs="Arial"/>
          <w:sz w:val="20"/>
          <w:szCs w:val="20"/>
          <w:lang w:val="hr-HR"/>
        </w:rPr>
        <w:t>_________________________________________________________________</w:t>
      </w:r>
      <w:r w:rsidR="006B2798" w:rsidRPr="00EE072F">
        <w:rPr>
          <w:rFonts w:ascii="Arial" w:hAnsi="Arial" w:cs="Arial"/>
          <w:sz w:val="20"/>
          <w:szCs w:val="20"/>
          <w:lang w:val="hr-HR"/>
        </w:rPr>
        <w:t>________</w:t>
      </w:r>
      <w:r w:rsidR="00FC26B9" w:rsidRPr="00EE072F">
        <w:rPr>
          <w:rFonts w:ascii="Arial" w:hAnsi="Arial" w:cs="Arial"/>
          <w:sz w:val="20"/>
          <w:szCs w:val="20"/>
          <w:lang w:val="hr-HR"/>
        </w:rPr>
        <w:t>_____</w:t>
      </w:r>
    </w:p>
    <w:p w14:paraId="4142B6BA" w14:textId="77777777" w:rsidR="00FC26B9" w:rsidRPr="00EE072F" w:rsidRDefault="00FC26B9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3768C594" w14:textId="2B3D18B4" w:rsidR="00FC26B9" w:rsidRPr="00EE072F" w:rsidRDefault="00D2118F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  <w:r w:rsidRPr="00EE072F">
        <w:rPr>
          <w:rFonts w:ascii="Arial" w:hAnsi="Arial" w:cs="Arial"/>
          <w:sz w:val="20"/>
          <w:szCs w:val="20"/>
          <w:lang w:val="hr-HR"/>
        </w:rPr>
        <w:tab/>
      </w:r>
      <w:r w:rsidR="00FC26B9" w:rsidRPr="00EE072F">
        <w:rPr>
          <w:rFonts w:ascii="Arial" w:hAnsi="Arial" w:cs="Arial"/>
          <w:sz w:val="20"/>
          <w:szCs w:val="20"/>
          <w:lang w:val="hr-HR"/>
        </w:rPr>
        <w:t>___________________________________________________________________</w:t>
      </w:r>
      <w:r w:rsidR="006B2798" w:rsidRPr="00EE072F">
        <w:rPr>
          <w:rFonts w:ascii="Arial" w:hAnsi="Arial" w:cs="Arial"/>
          <w:sz w:val="20"/>
          <w:szCs w:val="20"/>
          <w:lang w:val="hr-HR"/>
        </w:rPr>
        <w:t>________</w:t>
      </w:r>
      <w:r w:rsidR="00FC26B9" w:rsidRPr="00EE072F">
        <w:rPr>
          <w:rFonts w:ascii="Arial" w:hAnsi="Arial" w:cs="Arial"/>
          <w:sz w:val="20"/>
          <w:szCs w:val="20"/>
          <w:lang w:val="hr-HR"/>
        </w:rPr>
        <w:t>_</w:t>
      </w:r>
      <w:r w:rsidRPr="00EE072F">
        <w:rPr>
          <w:rFonts w:ascii="Arial" w:hAnsi="Arial" w:cs="Arial"/>
          <w:sz w:val="20"/>
          <w:szCs w:val="20"/>
          <w:lang w:val="hr-HR"/>
        </w:rPr>
        <w:t>_</w:t>
      </w:r>
      <w:r w:rsidR="00FC26B9" w:rsidRPr="00EE072F">
        <w:rPr>
          <w:rFonts w:ascii="Arial" w:hAnsi="Arial" w:cs="Arial"/>
          <w:sz w:val="20"/>
          <w:szCs w:val="20"/>
          <w:lang w:val="hr-HR"/>
        </w:rPr>
        <w:t>_</w:t>
      </w:r>
    </w:p>
    <w:p w14:paraId="7D0EC156" w14:textId="77777777" w:rsidR="00057AC4" w:rsidRPr="00EE072F" w:rsidRDefault="00057AC4" w:rsidP="00BE7708">
      <w:p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</w:p>
    <w:p w14:paraId="3A1BE865" w14:textId="77777777" w:rsidR="00057AC4" w:rsidRPr="00EE072F" w:rsidRDefault="0063263C" w:rsidP="00BE7708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>Ukupan iznos i s</w:t>
      </w:r>
      <w:r w:rsidR="00057AC4" w:rsidRPr="00EE072F">
        <w:rPr>
          <w:rFonts w:ascii="Arial" w:hAnsi="Arial" w:cs="Arial"/>
          <w:b/>
          <w:sz w:val="20"/>
          <w:szCs w:val="20"/>
          <w:lang w:val="hr-HR"/>
        </w:rPr>
        <w:t>pecifikacija nastalih Troškova prisilne naplate za koje se traži naknada:</w:t>
      </w:r>
    </w:p>
    <w:p w14:paraId="5BAF30BF" w14:textId="77777777" w:rsidR="00057AC4" w:rsidRPr="00EE072F" w:rsidRDefault="00057AC4" w:rsidP="00BE7708">
      <w:p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</w:p>
    <w:p w14:paraId="6AEE0938" w14:textId="527342F3" w:rsidR="00057AC4" w:rsidRPr="00EE072F" w:rsidRDefault="00B77E4A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  <w:r w:rsidRPr="00EE072F">
        <w:rPr>
          <w:rFonts w:ascii="Arial" w:hAnsi="Arial" w:cs="Arial"/>
          <w:sz w:val="20"/>
          <w:szCs w:val="20"/>
          <w:lang w:val="hr-HR"/>
        </w:rPr>
        <w:tab/>
      </w:r>
      <w:r w:rsidR="00057AC4" w:rsidRPr="00EE072F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</w:t>
      </w:r>
      <w:r w:rsidR="006B2798" w:rsidRPr="00EE072F">
        <w:rPr>
          <w:rFonts w:ascii="Arial" w:hAnsi="Arial" w:cs="Arial"/>
          <w:sz w:val="20"/>
          <w:szCs w:val="20"/>
          <w:lang w:val="hr-HR"/>
        </w:rPr>
        <w:t>_____</w:t>
      </w:r>
    </w:p>
    <w:p w14:paraId="48E49085" w14:textId="77777777" w:rsidR="00057AC4" w:rsidRPr="00EE072F" w:rsidRDefault="00057AC4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03891CCE" w14:textId="5D817F7E" w:rsidR="00057AC4" w:rsidRPr="00EE072F" w:rsidRDefault="00B77E4A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  <w:r w:rsidRPr="00EE072F">
        <w:rPr>
          <w:rFonts w:ascii="Arial" w:hAnsi="Arial" w:cs="Arial"/>
          <w:sz w:val="20"/>
          <w:szCs w:val="20"/>
          <w:lang w:val="hr-HR"/>
        </w:rPr>
        <w:tab/>
      </w:r>
      <w:r w:rsidR="00057AC4" w:rsidRPr="00EE072F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</w:t>
      </w:r>
      <w:r w:rsidR="006B2798" w:rsidRPr="00EE072F">
        <w:rPr>
          <w:rFonts w:ascii="Arial" w:hAnsi="Arial" w:cs="Arial"/>
          <w:sz w:val="20"/>
          <w:szCs w:val="20"/>
          <w:lang w:val="hr-HR"/>
        </w:rPr>
        <w:t>___</w:t>
      </w:r>
    </w:p>
    <w:p w14:paraId="3E22C02F" w14:textId="77777777" w:rsidR="00057AC4" w:rsidRPr="00EE072F" w:rsidRDefault="00057AC4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5633B180" w14:textId="742A4431" w:rsidR="00057AC4" w:rsidRPr="00EE072F" w:rsidRDefault="00B77E4A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  <w:r w:rsidRPr="00EE072F">
        <w:rPr>
          <w:rFonts w:ascii="Arial" w:hAnsi="Arial" w:cs="Arial"/>
          <w:sz w:val="20"/>
          <w:szCs w:val="20"/>
          <w:lang w:val="hr-HR"/>
        </w:rPr>
        <w:tab/>
      </w:r>
      <w:r w:rsidR="00057AC4" w:rsidRPr="00EE072F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</w:t>
      </w:r>
      <w:r w:rsidR="006B2798" w:rsidRPr="00EE072F">
        <w:rPr>
          <w:rFonts w:ascii="Arial" w:hAnsi="Arial" w:cs="Arial"/>
          <w:sz w:val="20"/>
          <w:szCs w:val="20"/>
          <w:lang w:val="hr-HR"/>
        </w:rPr>
        <w:t>___</w:t>
      </w:r>
    </w:p>
    <w:p w14:paraId="6D0D6E06" w14:textId="77777777" w:rsidR="002C20D4" w:rsidRPr="00EE072F" w:rsidRDefault="002C20D4" w:rsidP="002A44A9">
      <w:pPr>
        <w:autoSpaceDE w:val="0"/>
        <w:autoSpaceDN w:val="0"/>
        <w:spacing w:line="276" w:lineRule="auto"/>
        <w:contextualSpacing/>
        <w:rPr>
          <w:rFonts w:ascii="Arial" w:hAnsi="Arial" w:cs="Arial"/>
          <w:sz w:val="20"/>
          <w:szCs w:val="20"/>
          <w:lang w:val="hr-HR" w:eastAsia="en-US"/>
        </w:rPr>
      </w:pPr>
    </w:p>
    <w:p w14:paraId="6CF8E63C" w14:textId="6AF163DE" w:rsidR="0065558D" w:rsidRPr="00EE072F" w:rsidRDefault="00704D2D" w:rsidP="00BE7708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>I</w:t>
      </w:r>
      <w:r w:rsidR="0082461D" w:rsidRPr="00EE072F">
        <w:rPr>
          <w:rFonts w:ascii="Arial" w:hAnsi="Arial" w:cs="Arial"/>
          <w:b/>
          <w:sz w:val="20"/>
          <w:szCs w:val="20"/>
          <w:lang w:val="hr-HR"/>
        </w:rPr>
        <w:t>nstrumenti osiguranja</w:t>
      </w: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 ugovoreni Ugovorom o kreditu:</w:t>
      </w:r>
    </w:p>
    <w:p w14:paraId="4D0B272E" w14:textId="77777777" w:rsidR="006B2798" w:rsidRPr="00EE072F" w:rsidRDefault="006B2798" w:rsidP="00BE7708">
      <w:pPr>
        <w:spacing w:line="276" w:lineRule="auto"/>
        <w:ind w:left="720"/>
        <w:rPr>
          <w:rFonts w:ascii="Arial" w:hAnsi="Arial" w:cs="Arial"/>
          <w:b/>
          <w:sz w:val="20"/>
          <w:szCs w:val="20"/>
          <w:lang w:val="hr-HR"/>
        </w:rPr>
      </w:pPr>
    </w:p>
    <w:p w14:paraId="6BECA7E0" w14:textId="4ED16E42" w:rsidR="00B77E4A" w:rsidRPr="00EE072F" w:rsidRDefault="00B77E4A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  <w:r w:rsidRPr="00EE072F">
        <w:rPr>
          <w:rFonts w:ascii="Arial" w:hAnsi="Arial" w:cs="Arial"/>
          <w:sz w:val="20"/>
          <w:szCs w:val="20"/>
          <w:lang w:val="hr-HR"/>
        </w:rPr>
        <w:tab/>
      </w:r>
      <w:r w:rsidR="0065558D" w:rsidRPr="00EE072F">
        <w:rPr>
          <w:rFonts w:ascii="Arial" w:hAnsi="Arial" w:cs="Arial"/>
          <w:sz w:val="20"/>
          <w:szCs w:val="20"/>
          <w:lang w:val="hr-HR"/>
        </w:rPr>
        <w:t>_____</w:t>
      </w:r>
      <w:r w:rsidR="006B2798" w:rsidRPr="00EE072F">
        <w:rPr>
          <w:rFonts w:ascii="Arial" w:hAnsi="Arial" w:cs="Arial"/>
          <w:sz w:val="20"/>
          <w:szCs w:val="20"/>
          <w:lang w:val="hr-HR"/>
        </w:rPr>
        <w:t>_________</w:t>
      </w:r>
      <w:r w:rsidR="0065558D" w:rsidRPr="00EE072F">
        <w:rPr>
          <w:rFonts w:ascii="Arial" w:hAnsi="Arial" w:cs="Arial"/>
          <w:sz w:val="20"/>
          <w:szCs w:val="20"/>
          <w:lang w:val="hr-HR"/>
        </w:rPr>
        <w:t xml:space="preserve">________________________________________________________________ </w:t>
      </w:r>
    </w:p>
    <w:p w14:paraId="6D04E11B" w14:textId="77777777" w:rsidR="00B77E4A" w:rsidRPr="00EE072F" w:rsidRDefault="00B77E4A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780F3CEA" w14:textId="0F0E4411" w:rsidR="0065558D" w:rsidRPr="00EE072F" w:rsidRDefault="0065558D" w:rsidP="00BE7708">
      <w:pPr>
        <w:spacing w:line="276" w:lineRule="auto"/>
        <w:ind w:firstLine="720"/>
        <w:rPr>
          <w:rFonts w:ascii="Arial" w:hAnsi="Arial" w:cs="Arial"/>
          <w:sz w:val="20"/>
          <w:szCs w:val="20"/>
          <w:lang w:val="hr-HR"/>
        </w:rPr>
      </w:pPr>
      <w:r w:rsidRPr="00EE072F">
        <w:rPr>
          <w:rFonts w:ascii="Arial" w:hAnsi="Arial" w:cs="Arial"/>
          <w:sz w:val="20"/>
          <w:szCs w:val="20"/>
          <w:lang w:val="hr-HR"/>
        </w:rPr>
        <w:t>______________</w:t>
      </w:r>
      <w:r w:rsidR="006B2798" w:rsidRPr="00EE072F">
        <w:rPr>
          <w:rFonts w:ascii="Arial" w:hAnsi="Arial" w:cs="Arial"/>
          <w:sz w:val="20"/>
          <w:szCs w:val="20"/>
          <w:lang w:val="hr-HR"/>
        </w:rPr>
        <w:t>________</w:t>
      </w:r>
      <w:r w:rsidRPr="00EE072F">
        <w:rPr>
          <w:rFonts w:ascii="Arial" w:hAnsi="Arial" w:cs="Arial"/>
          <w:sz w:val="20"/>
          <w:szCs w:val="20"/>
          <w:lang w:val="hr-HR"/>
        </w:rPr>
        <w:t>________________________________________________________</w:t>
      </w:r>
    </w:p>
    <w:p w14:paraId="7BA0CF92" w14:textId="77777777" w:rsidR="00A72E9C" w:rsidRPr="00EE072F" w:rsidRDefault="00A72E9C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634809E6" w14:textId="3A42AADC" w:rsidR="00A72E9C" w:rsidRPr="00EE072F" w:rsidRDefault="00A72E9C" w:rsidP="00BE7708">
      <w:pPr>
        <w:spacing w:line="276" w:lineRule="auto"/>
        <w:ind w:firstLine="720"/>
        <w:rPr>
          <w:rFonts w:ascii="Arial" w:hAnsi="Arial" w:cs="Arial"/>
          <w:sz w:val="20"/>
          <w:szCs w:val="20"/>
          <w:lang w:val="hr-HR"/>
        </w:rPr>
      </w:pPr>
      <w:r w:rsidRPr="00EE072F">
        <w:rPr>
          <w:rFonts w:ascii="Arial" w:hAnsi="Arial" w:cs="Arial"/>
          <w:sz w:val="20"/>
          <w:szCs w:val="20"/>
          <w:lang w:val="hr-HR"/>
        </w:rPr>
        <w:t>______________________</w:t>
      </w:r>
      <w:r w:rsidR="006B2798" w:rsidRPr="00EE072F">
        <w:rPr>
          <w:rFonts w:ascii="Arial" w:hAnsi="Arial" w:cs="Arial"/>
          <w:sz w:val="20"/>
          <w:szCs w:val="20"/>
          <w:lang w:val="hr-HR"/>
        </w:rPr>
        <w:t>________</w:t>
      </w:r>
      <w:r w:rsidRPr="00EE072F">
        <w:rPr>
          <w:rFonts w:ascii="Arial" w:hAnsi="Arial" w:cs="Arial"/>
          <w:sz w:val="20"/>
          <w:szCs w:val="20"/>
          <w:lang w:val="hr-HR"/>
        </w:rPr>
        <w:t>________________________________________________</w:t>
      </w:r>
    </w:p>
    <w:p w14:paraId="5EAE0283" w14:textId="77777777" w:rsidR="00F55F31" w:rsidRPr="00EE072F" w:rsidRDefault="00F55F31" w:rsidP="00BE7708">
      <w:p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</w:p>
    <w:p w14:paraId="54A33EB8" w14:textId="452BBA62" w:rsidR="008D7C8B" w:rsidRPr="00EE072F" w:rsidRDefault="00C05330" w:rsidP="00BE7708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>R</w:t>
      </w:r>
      <w:r w:rsidR="008D7C8B" w:rsidRPr="00EE072F">
        <w:rPr>
          <w:rFonts w:ascii="Arial" w:hAnsi="Arial" w:cs="Arial"/>
          <w:b/>
          <w:sz w:val="20"/>
          <w:szCs w:val="20"/>
          <w:lang w:val="hr-HR"/>
        </w:rPr>
        <w:t xml:space="preserve">azlog neplaćanja </w:t>
      </w:r>
      <w:r w:rsidR="007C354A" w:rsidRPr="00EE072F">
        <w:rPr>
          <w:rFonts w:ascii="Arial" w:hAnsi="Arial" w:cs="Arial"/>
          <w:b/>
          <w:sz w:val="20"/>
          <w:szCs w:val="20"/>
          <w:lang w:val="hr-HR"/>
        </w:rPr>
        <w:t>Izvoznika</w:t>
      </w:r>
      <w:r w:rsidR="00713691" w:rsidRPr="00EE072F">
        <w:rPr>
          <w:rFonts w:ascii="Arial" w:hAnsi="Arial" w:cs="Arial"/>
          <w:b/>
          <w:sz w:val="20"/>
          <w:szCs w:val="20"/>
          <w:lang w:val="hr-HR"/>
        </w:rPr>
        <w:t xml:space="preserve"> (npr. nelikvidnost, stečaj, predstečajni postupak sl.)</w:t>
      </w:r>
      <w:r w:rsidR="00704D2D" w:rsidRPr="00EE072F">
        <w:rPr>
          <w:rFonts w:ascii="Arial" w:hAnsi="Arial" w:cs="Arial"/>
          <w:b/>
          <w:sz w:val="20"/>
          <w:szCs w:val="20"/>
          <w:lang w:val="hr-HR"/>
        </w:rPr>
        <w:t>:</w:t>
      </w:r>
    </w:p>
    <w:p w14:paraId="15A9FE99" w14:textId="77777777" w:rsidR="008D7C8B" w:rsidRPr="00EE072F" w:rsidRDefault="008D7C8B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359900AF" w14:textId="33580B43" w:rsidR="008D7C8B" w:rsidRPr="00EE072F" w:rsidRDefault="00B77E4A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  <w:r w:rsidRPr="00EE072F">
        <w:rPr>
          <w:rFonts w:ascii="Arial" w:hAnsi="Arial" w:cs="Arial"/>
          <w:sz w:val="20"/>
          <w:szCs w:val="20"/>
          <w:lang w:val="hr-HR"/>
        </w:rPr>
        <w:tab/>
      </w:r>
      <w:r w:rsidR="00D34BEB" w:rsidRPr="00EE072F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</w:t>
      </w:r>
      <w:r w:rsidR="006B2798" w:rsidRPr="00EE072F">
        <w:rPr>
          <w:rFonts w:ascii="Arial" w:hAnsi="Arial" w:cs="Arial"/>
          <w:sz w:val="20"/>
          <w:szCs w:val="20"/>
          <w:lang w:val="hr-HR"/>
        </w:rPr>
        <w:t>_______</w:t>
      </w:r>
    </w:p>
    <w:p w14:paraId="49BC0FE4" w14:textId="77777777" w:rsidR="007B319A" w:rsidRPr="00EE072F" w:rsidRDefault="007B319A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63FD9C3D" w14:textId="0C674057" w:rsidR="00F501D5" w:rsidRPr="00EE072F" w:rsidRDefault="00B77E4A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  <w:r w:rsidRPr="00EE072F">
        <w:rPr>
          <w:rFonts w:ascii="Arial" w:hAnsi="Arial" w:cs="Arial"/>
          <w:sz w:val="20"/>
          <w:szCs w:val="20"/>
          <w:lang w:val="hr-HR"/>
        </w:rPr>
        <w:tab/>
      </w:r>
      <w:r w:rsidR="007B319A" w:rsidRPr="00EE072F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</w:t>
      </w:r>
      <w:r w:rsidR="006B2798" w:rsidRPr="00EE072F">
        <w:rPr>
          <w:rFonts w:ascii="Arial" w:hAnsi="Arial" w:cs="Arial"/>
          <w:sz w:val="20"/>
          <w:szCs w:val="20"/>
          <w:lang w:val="hr-HR"/>
        </w:rPr>
        <w:t>___</w:t>
      </w:r>
    </w:p>
    <w:p w14:paraId="135FB325" w14:textId="77777777" w:rsidR="00F55F31" w:rsidRPr="00EE072F" w:rsidRDefault="00F55F31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596843E5" w14:textId="77777777" w:rsidR="0065558D" w:rsidRPr="00EE072F" w:rsidRDefault="00C05330" w:rsidP="00BE7708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>Dosad p</w:t>
      </w:r>
      <w:r w:rsidR="0065558D" w:rsidRPr="00EE072F">
        <w:rPr>
          <w:rFonts w:ascii="Arial" w:hAnsi="Arial" w:cs="Arial"/>
          <w:b/>
          <w:sz w:val="20"/>
          <w:szCs w:val="20"/>
          <w:lang w:val="hr-HR"/>
        </w:rPr>
        <w:t xml:space="preserve">oduzete radnje </w:t>
      </w:r>
      <w:r w:rsidR="00263DC6" w:rsidRPr="00EE072F">
        <w:rPr>
          <w:rFonts w:ascii="Arial" w:hAnsi="Arial" w:cs="Arial"/>
          <w:b/>
          <w:sz w:val="20"/>
          <w:szCs w:val="20"/>
          <w:lang w:val="hr-HR"/>
        </w:rPr>
        <w:t>prisilne naplate</w:t>
      </w:r>
      <w:r w:rsidR="00704D2D" w:rsidRPr="00EE072F">
        <w:rPr>
          <w:rFonts w:ascii="Arial" w:hAnsi="Arial" w:cs="Arial"/>
          <w:b/>
          <w:sz w:val="20"/>
          <w:szCs w:val="20"/>
          <w:lang w:val="hr-HR"/>
        </w:rPr>
        <w:t>:</w:t>
      </w:r>
    </w:p>
    <w:p w14:paraId="10017D8A" w14:textId="77777777" w:rsidR="00B45DA8" w:rsidRPr="00EE072F" w:rsidRDefault="00B45DA8" w:rsidP="00BE7708">
      <w:p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</w:p>
    <w:p w14:paraId="2439C657" w14:textId="7D52DA17" w:rsidR="00B45DA8" w:rsidRPr="00EE072F" w:rsidRDefault="00B77E4A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  <w:r w:rsidRPr="00EE072F">
        <w:rPr>
          <w:rFonts w:ascii="Arial" w:hAnsi="Arial" w:cs="Arial"/>
          <w:sz w:val="20"/>
          <w:szCs w:val="20"/>
          <w:lang w:val="hr-HR"/>
        </w:rPr>
        <w:tab/>
      </w:r>
      <w:r w:rsidR="00B45DA8" w:rsidRPr="00EE072F">
        <w:rPr>
          <w:rFonts w:ascii="Arial" w:hAnsi="Arial" w:cs="Arial"/>
          <w:sz w:val="20"/>
          <w:szCs w:val="20"/>
          <w:lang w:val="hr-HR"/>
        </w:rPr>
        <w:t>__________________________________________________________</w:t>
      </w:r>
      <w:r w:rsidR="006B2798" w:rsidRPr="00EE072F">
        <w:rPr>
          <w:rFonts w:ascii="Arial" w:hAnsi="Arial" w:cs="Arial"/>
          <w:sz w:val="20"/>
          <w:szCs w:val="20"/>
          <w:lang w:val="hr-HR"/>
        </w:rPr>
        <w:t>_______</w:t>
      </w:r>
      <w:r w:rsidR="00B45DA8" w:rsidRPr="00EE072F">
        <w:rPr>
          <w:rFonts w:ascii="Arial" w:hAnsi="Arial" w:cs="Arial"/>
          <w:sz w:val="20"/>
          <w:szCs w:val="20"/>
          <w:lang w:val="hr-HR"/>
        </w:rPr>
        <w:t>_____________</w:t>
      </w:r>
    </w:p>
    <w:p w14:paraId="577ABBB7" w14:textId="77777777" w:rsidR="00B45DA8" w:rsidRPr="00EE072F" w:rsidRDefault="00B45DA8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1A803998" w14:textId="6E859E43" w:rsidR="00B45DA8" w:rsidRPr="00EE072F" w:rsidRDefault="00B77E4A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  <w:r w:rsidRPr="00EE072F">
        <w:rPr>
          <w:rFonts w:ascii="Arial" w:hAnsi="Arial" w:cs="Arial"/>
          <w:sz w:val="20"/>
          <w:szCs w:val="20"/>
          <w:lang w:val="hr-HR"/>
        </w:rPr>
        <w:tab/>
      </w:r>
      <w:r w:rsidR="00B45DA8" w:rsidRPr="00EE072F">
        <w:rPr>
          <w:rFonts w:ascii="Arial" w:hAnsi="Arial" w:cs="Arial"/>
          <w:sz w:val="20"/>
          <w:szCs w:val="20"/>
          <w:lang w:val="hr-HR"/>
        </w:rPr>
        <w:t>_________________________________________________________________</w:t>
      </w:r>
      <w:r w:rsidR="006B2798" w:rsidRPr="00EE072F">
        <w:rPr>
          <w:rFonts w:ascii="Arial" w:hAnsi="Arial" w:cs="Arial"/>
          <w:sz w:val="20"/>
          <w:szCs w:val="20"/>
          <w:lang w:val="hr-HR"/>
        </w:rPr>
        <w:t>_______</w:t>
      </w:r>
      <w:r w:rsidR="00B45DA8" w:rsidRPr="00EE072F">
        <w:rPr>
          <w:rFonts w:ascii="Arial" w:hAnsi="Arial" w:cs="Arial"/>
          <w:sz w:val="20"/>
          <w:szCs w:val="20"/>
          <w:lang w:val="hr-HR"/>
        </w:rPr>
        <w:t>______</w:t>
      </w:r>
    </w:p>
    <w:p w14:paraId="442E3517" w14:textId="77777777" w:rsidR="004E3B51" w:rsidRPr="00EE072F" w:rsidRDefault="004E3B51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5583C8AD" w14:textId="17155E90" w:rsidR="00C05330" w:rsidRPr="00EE072F" w:rsidRDefault="00B77E4A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  <w:r w:rsidRPr="00EE072F">
        <w:rPr>
          <w:rFonts w:ascii="Arial" w:hAnsi="Arial" w:cs="Arial"/>
          <w:sz w:val="20"/>
          <w:szCs w:val="20"/>
          <w:lang w:val="hr-HR"/>
        </w:rPr>
        <w:tab/>
      </w:r>
      <w:r w:rsidR="004E3B51" w:rsidRPr="00EE072F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</w:t>
      </w:r>
      <w:r w:rsidR="006B2798" w:rsidRPr="00EE072F">
        <w:rPr>
          <w:rFonts w:ascii="Arial" w:hAnsi="Arial" w:cs="Arial"/>
          <w:sz w:val="20"/>
          <w:szCs w:val="20"/>
          <w:lang w:val="hr-HR"/>
        </w:rPr>
        <w:t>______</w:t>
      </w:r>
    </w:p>
    <w:p w14:paraId="70437627" w14:textId="77777777" w:rsidR="00B77E4A" w:rsidRPr="00EE072F" w:rsidRDefault="00B77E4A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3BB66F96" w14:textId="77777777" w:rsidR="006E4E57" w:rsidRPr="00EE072F" w:rsidRDefault="00C05330" w:rsidP="00BE7708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Je li </w:t>
      </w:r>
      <w:r w:rsidR="00414669" w:rsidRPr="00EE072F">
        <w:rPr>
          <w:rFonts w:ascii="Arial" w:hAnsi="Arial" w:cs="Arial"/>
          <w:b/>
          <w:sz w:val="20"/>
          <w:szCs w:val="20"/>
          <w:lang w:val="hr-HR"/>
        </w:rPr>
        <w:t>tražbina Osiguranika prema Izvozniku predmet spora</w:t>
      </w:r>
      <w:r w:rsidRPr="00EE072F">
        <w:rPr>
          <w:rFonts w:ascii="Arial" w:hAnsi="Arial" w:cs="Arial"/>
          <w:b/>
          <w:sz w:val="20"/>
          <w:szCs w:val="20"/>
          <w:lang w:val="hr-HR"/>
        </w:rPr>
        <w:t>?</w:t>
      </w:r>
    </w:p>
    <w:p w14:paraId="60E3A60E" w14:textId="77777777" w:rsidR="00414669" w:rsidRPr="00EE072F" w:rsidRDefault="00414669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18665BC1" w14:textId="16752320" w:rsidR="00D34BEB" w:rsidRPr="00EE072F" w:rsidRDefault="00B77E4A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ab/>
      </w:r>
      <w:r w:rsidR="00D34BEB" w:rsidRPr="00EE072F">
        <w:rPr>
          <w:rFonts w:ascii="Arial" w:hAnsi="Arial" w:cs="Arial"/>
          <w:sz w:val="20"/>
          <w:szCs w:val="20"/>
          <w:lang w:val="hr-HR"/>
        </w:rPr>
        <w:t>__</w:t>
      </w:r>
      <w:r w:rsidR="006B2798" w:rsidRPr="00EE072F">
        <w:rPr>
          <w:rFonts w:ascii="Arial" w:hAnsi="Arial" w:cs="Arial"/>
          <w:sz w:val="20"/>
          <w:szCs w:val="20"/>
          <w:lang w:val="hr-HR"/>
        </w:rPr>
        <w:t>_______</w:t>
      </w:r>
      <w:r w:rsidR="00D34BEB" w:rsidRPr="00EE072F">
        <w:rPr>
          <w:rFonts w:ascii="Arial" w:hAnsi="Arial" w:cs="Arial"/>
          <w:sz w:val="20"/>
          <w:szCs w:val="20"/>
          <w:lang w:val="hr-HR"/>
        </w:rPr>
        <w:t>_____________________________________________________________________</w:t>
      </w:r>
    </w:p>
    <w:p w14:paraId="67AC17F1" w14:textId="7411C348" w:rsidR="00AC4BED" w:rsidRPr="00EE072F" w:rsidRDefault="0037059F" w:rsidP="00C276F2">
      <w:pPr>
        <w:numPr>
          <w:ilvl w:val="0"/>
          <w:numId w:val="4"/>
        </w:numPr>
        <w:spacing w:before="240"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Kao privitak Odštetnom zahtjevu potrebno je priložiti </w:t>
      </w:r>
      <w:r w:rsidR="000B2811" w:rsidRPr="00EE072F">
        <w:rPr>
          <w:rFonts w:ascii="Arial" w:hAnsi="Arial" w:cs="Arial"/>
          <w:b/>
          <w:sz w:val="20"/>
          <w:szCs w:val="20"/>
          <w:lang w:val="hr-HR"/>
        </w:rPr>
        <w:t xml:space="preserve">sljedeće </w:t>
      </w:r>
      <w:r w:rsidRPr="00EE072F">
        <w:rPr>
          <w:rFonts w:ascii="Arial" w:hAnsi="Arial" w:cs="Arial"/>
          <w:b/>
          <w:sz w:val="20"/>
          <w:szCs w:val="20"/>
          <w:lang w:val="hr-HR"/>
        </w:rPr>
        <w:t>dokumente</w:t>
      </w:r>
      <w:r w:rsidR="000B2811" w:rsidRPr="00EE072F">
        <w:rPr>
          <w:rFonts w:ascii="Arial" w:hAnsi="Arial" w:cs="Arial"/>
          <w:b/>
          <w:sz w:val="20"/>
          <w:szCs w:val="20"/>
          <w:lang w:val="hr-HR"/>
        </w:rPr>
        <w:t>:</w:t>
      </w:r>
    </w:p>
    <w:p w14:paraId="687DA1A8" w14:textId="77777777" w:rsidR="001D3399" w:rsidRPr="00EE072F" w:rsidRDefault="001D3399" w:rsidP="00BE7708">
      <w:pPr>
        <w:spacing w:line="276" w:lineRule="auto"/>
        <w:ind w:left="720"/>
        <w:rPr>
          <w:rFonts w:ascii="Arial" w:hAnsi="Arial" w:cs="Arial"/>
          <w:b/>
          <w:sz w:val="20"/>
          <w:szCs w:val="20"/>
          <w:lang w:val="hr-HR"/>
        </w:rPr>
      </w:pPr>
    </w:p>
    <w:p w14:paraId="40FBD949" w14:textId="10F37249" w:rsidR="000B2811" w:rsidRPr="00EE072F" w:rsidRDefault="000B2811" w:rsidP="00BE7708">
      <w:pPr>
        <w:pStyle w:val="Style26"/>
        <w:numPr>
          <w:ilvl w:val="0"/>
          <w:numId w:val="10"/>
        </w:numPr>
        <w:shd w:val="clear" w:color="auto" w:fill="auto"/>
        <w:tabs>
          <w:tab w:val="left" w:pos="851"/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b/>
          <w:sz w:val="20"/>
          <w:szCs w:val="20"/>
        </w:rPr>
      </w:pPr>
      <w:r w:rsidRPr="00EE072F">
        <w:rPr>
          <w:rFonts w:ascii="Arial" w:hAnsi="Arial" w:cs="Arial"/>
          <w:b/>
          <w:sz w:val="20"/>
          <w:szCs w:val="20"/>
        </w:rPr>
        <w:t>kopiju Ugovora o kreditu</w:t>
      </w:r>
      <w:r w:rsidR="00913F9A" w:rsidRPr="00EE072F">
        <w:rPr>
          <w:rFonts w:ascii="Arial" w:hAnsi="Arial" w:cs="Arial"/>
          <w:b/>
          <w:sz w:val="20"/>
          <w:szCs w:val="20"/>
        </w:rPr>
        <w:t xml:space="preserve"> </w:t>
      </w:r>
      <w:r w:rsidR="005959E7" w:rsidRPr="00EE072F">
        <w:rPr>
          <w:rFonts w:ascii="Arial" w:hAnsi="Arial" w:cs="Arial"/>
          <w:b/>
          <w:sz w:val="20"/>
          <w:szCs w:val="20"/>
        </w:rPr>
        <w:t>i eventualnih dodataka Ugovoru o kreditu</w:t>
      </w:r>
      <w:r w:rsidRPr="00EE072F">
        <w:rPr>
          <w:rFonts w:ascii="Arial" w:hAnsi="Arial" w:cs="Arial"/>
          <w:b/>
          <w:sz w:val="20"/>
          <w:szCs w:val="20"/>
        </w:rPr>
        <w:t>,</w:t>
      </w:r>
    </w:p>
    <w:p w14:paraId="31EA4CF0" w14:textId="77777777" w:rsidR="001D3399" w:rsidRPr="00EE072F" w:rsidRDefault="001D3399" w:rsidP="00BE7708">
      <w:pPr>
        <w:pStyle w:val="Style26"/>
        <w:shd w:val="clear" w:color="auto" w:fill="auto"/>
        <w:tabs>
          <w:tab w:val="left" w:pos="851"/>
          <w:tab w:val="left" w:pos="993"/>
        </w:tabs>
        <w:spacing w:line="276" w:lineRule="auto"/>
        <w:ind w:left="993" w:firstLine="0"/>
        <w:jc w:val="both"/>
        <w:rPr>
          <w:rFonts w:ascii="Arial" w:hAnsi="Arial" w:cs="Arial"/>
          <w:b/>
          <w:sz w:val="20"/>
          <w:szCs w:val="20"/>
        </w:rPr>
      </w:pPr>
    </w:p>
    <w:p w14:paraId="18CBAD00" w14:textId="42D92B2B" w:rsidR="000B2811" w:rsidRPr="00EE072F" w:rsidRDefault="000B2811" w:rsidP="00BE7708">
      <w:pPr>
        <w:pStyle w:val="Style26"/>
        <w:numPr>
          <w:ilvl w:val="0"/>
          <w:numId w:val="10"/>
        </w:numPr>
        <w:shd w:val="clear" w:color="auto" w:fill="auto"/>
        <w:tabs>
          <w:tab w:val="left" w:pos="851"/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b/>
          <w:sz w:val="20"/>
          <w:szCs w:val="20"/>
        </w:rPr>
      </w:pPr>
      <w:r w:rsidRPr="00EE072F">
        <w:rPr>
          <w:rFonts w:ascii="Arial" w:hAnsi="Arial" w:cs="Arial"/>
          <w:b/>
          <w:sz w:val="20"/>
          <w:szCs w:val="20"/>
        </w:rPr>
        <w:t>izvadak iz poslovnih knjiga Osiguranika po partiji Kredita</w:t>
      </w:r>
      <w:r w:rsidR="00B64E76">
        <w:rPr>
          <w:rFonts w:ascii="Arial" w:hAnsi="Arial" w:cs="Arial"/>
          <w:b/>
          <w:sz w:val="20"/>
          <w:szCs w:val="20"/>
        </w:rPr>
        <w:t xml:space="preserve"> </w:t>
      </w:r>
      <w:r w:rsidR="00F558DB" w:rsidRPr="00F558DB">
        <w:rPr>
          <w:rFonts w:ascii="Arial" w:hAnsi="Arial" w:cs="Arial"/>
          <w:bCs/>
          <w:sz w:val="20"/>
          <w:szCs w:val="20"/>
        </w:rPr>
        <w:t>(</w:t>
      </w:r>
      <w:r w:rsidR="00B64E76" w:rsidRPr="00F558DB">
        <w:rPr>
          <w:rFonts w:ascii="Arial" w:hAnsi="Arial" w:cs="Arial"/>
          <w:bCs/>
          <w:sz w:val="20"/>
          <w:szCs w:val="20"/>
        </w:rPr>
        <w:t>na da</w:t>
      </w:r>
      <w:r w:rsidR="00F558DB" w:rsidRPr="00F558DB">
        <w:rPr>
          <w:rFonts w:ascii="Arial" w:hAnsi="Arial" w:cs="Arial"/>
          <w:bCs/>
          <w:sz w:val="20"/>
          <w:szCs w:val="20"/>
        </w:rPr>
        <w:t>n</w:t>
      </w:r>
      <w:r w:rsidR="00B64E76" w:rsidRPr="00F558DB">
        <w:rPr>
          <w:rFonts w:ascii="Arial" w:hAnsi="Arial" w:cs="Arial"/>
          <w:bCs/>
          <w:sz w:val="20"/>
          <w:szCs w:val="20"/>
        </w:rPr>
        <w:t xml:space="preserve"> podnošenja Odštetnog zahtjeva</w:t>
      </w:r>
      <w:r w:rsidR="00F558DB" w:rsidRPr="00F558DB">
        <w:rPr>
          <w:rFonts w:ascii="Arial" w:hAnsi="Arial" w:cs="Arial"/>
          <w:bCs/>
          <w:sz w:val="20"/>
          <w:szCs w:val="20"/>
        </w:rPr>
        <w:t>)</w:t>
      </w:r>
      <w:r w:rsidRPr="00EE072F">
        <w:rPr>
          <w:rFonts w:ascii="Arial" w:hAnsi="Arial" w:cs="Arial"/>
          <w:b/>
          <w:sz w:val="20"/>
          <w:szCs w:val="20"/>
        </w:rPr>
        <w:t>,</w:t>
      </w:r>
    </w:p>
    <w:p w14:paraId="17F02D97" w14:textId="77777777" w:rsidR="001D3399" w:rsidRPr="00EE072F" w:rsidRDefault="001D3399" w:rsidP="00BE7708">
      <w:pPr>
        <w:pStyle w:val="Style26"/>
        <w:shd w:val="clear" w:color="auto" w:fill="auto"/>
        <w:tabs>
          <w:tab w:val="left" w:pos="851"/>
          <w:tab w:val="left" w:pos="993"/>
        </w:tabs>
        <w:spacing w:line="276" w:lineRule="auto"/>
        <w:ind w:left="993" w:firstLine="0"/>
        <w:jc w:val="both"/>
        <w:rPr>
          <w:rFonts w:ascii="Arial" w:hAnsi="Arial" w:cs="Arial"/>
          <w:b/>
          <w:sz w:val="20"/>
          <w:szCs w:val="20"/>
        </w:rPr>
      </w:pPr>
    </w:p>
    <w:p w14:paraId="58B8868E" w14:textId="04966011" w:rsidR="0030007E" w:rsidRPr="00EE072F" w:rsidRDefault="0030007E" w:rsidP="00BE7708">
      <w:pPr>
        <w:pStyle w:val="Style26"/>
        <w:numPr>
          <w:ilvl w:val="0"/>
          <w:numId w:val="10"/>
        </w:numPr>
        <w:shd w:val="clear" w:color="auto" w:fill="auto"/>
        <w:tabs>
          <w:tab w:val="left" w:pos="851"/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b/>
          <w:sz w:val="20"/>
          <w:szCs w:val="20"/>
        </w:rPr>
      </w:pPr>
      <w:r w:rsidRPr="00EE072F">
        <w:rPr>
          <w:rFonts w:ascii="Arial" w:hAnsi="Arial" w:cs="Arial"/>
          <w:b/>
          <w:sz w:val="20"/>
          <w:szCs w:val="20"/>
        </w:rPr>
        <w:t xml:space="preserve">kopiju otkaznog pisma </w:t>
      </w:r>
      <w:r w:rsidRPr="00452C69">
        <w:rPr>
          <w:rFonts w:ascii="Arial" w:hAnsi="Arial" w:cs="Arial"/>
          <w:bCs/>
          <w:i/>
          <w:iCs/>
          <w:sz w:val="20"/>
          <w:szCs w:val="20"/>
        </w:rPr>
        <w:t>(ako je Ugovor o kreditu otkazan)</w:t>
      </w:r>
      <w:r w:rsidRPr="00EE072F">
        <w:rPr>
          <w:rFonts w:ascii="Arial" w:hAnsi="Arial" w:cs="Arial"/>
          <w:b/>
          <w:sz w:val="20"/>
          <w:szCs w:val="20"/>
        </w:rPr>
        <w:t xml:space="preserve"> i/ili kopiju rješenja o otvaranju stečajnog postupka </w:t>
      </w:r>
      <w:r w:rsidRPr="00452C69">
        <w:rPr>
          <w:rFonts w:ascii="Arial" w:hAnsi="Arial" w:cs="Arial"/>
          <w:bCs/>
          <w:i/>
          <w:iCs/>
          <w:sz w:val="20"/>
          <w:szCs w:val="20"/>
        </w:rPr>
        <w:t>(ako je nad Izvoznikom otvoren stečajni postupak)</w:t>
      </w:r>
      <w:r w:rsidRPr="00EE072F">
        <w:rPr>
          <w:rFonts w:ascii="Arial" w:hAnsi="Arial" w:cs="Arial"/>
          <w:bCs/>
          <w:sz w:val="20"/>
          <w:szCs w:val="20"/>
        </w:rPr>
        <w:t xml:space="preserve"> </w:t>
      </w:r>
      <w:r w:rsidRPr="00EE072F">
        <w:rPr>
          <w:rFonts w:ascii="Arial" w:hAnsi="Arial" w:cs="Arial"/>
          <w:b/>
          <w:sz w:val="20"/>
          <w:szCs w:val="20"/>
        </w:rPr>
        <w:t xml:space="preserve">i/ili kopiju rješenja o otvaranju predstečajnog postupka </w:t>
      </w:r>
      <w:r w:rsidRPr="00452C69">
        <w:rPr>
          <w:rFonts w:ascii="Arial" w:hAnsi="Arial" w:cs="Arial"/>
          <w:bCs/>
          <w:i/>
          <w:iCs/>
          <w:sz w:val="20"/>
          <w:szCs w:val="20"/>
        </w:rPr>
        <w:t>(ako je nad Izvoznikom otvoren predstečajni postupak)</w:t>
      </w:r>
      <w:r w:rsidRPr="00EE072F">
        <w:rPr>
          <w:rFonts w:ascii="Arial" w:hAnsi="Arial" w:cs="Arial"/>
          <w:b/>
          <w:sz w:val="20"/>
          <w:szCs w:val="20"/>
        </w:rPr>
        <w:t>,</w:t>
      </w:r>
    </w:p>
    <w:p w14:paraId="3622EF26" w14:textId="77777777" w:rsidR="0056646A" w:rsidRPr="00EE072F" w:rsidRDefault="0056646A" w:rsidP="00BE7708">
      <w:pPr>
        <w:pStyle w:val="Style26"/>
        <w:shd w:val="clear" w:color="auto" w:fill="auto"/>
        <w:tabs>
          <w:tab w:val="left" w:pos="851"/>
          <w:tab w:val="left" w:pos="993"/>
        </w:tabs>
        <w:spacing w:line="276" w:lineRule="auto"/>
        <w:ind w:left="993" w:firstLine="0"/>
        <w:jc w:val="both"/>
        <w:rPr>
          <w:rFonts w:ascii="Arial" w:hAnsi="Arial" w:cs="Arial"/>
          <w:b/>
          <w:sz w:val="20"/>
          <w:szCs w:val="20"/>
        </w:rPr>
      </w:pPr>
    </w:p>
    <w:p w14:paraId="3A0EE036" w14:textId="612F44B8" w:rsidR="0030007E" w:rsidRPr="00EE072F" w:rsidRDefault="000B2811" w:rsidP="00BE7708">
      <w:pPr>
        <w:pStyle w:val="Style26"/>
        <w:numPr>
          <w:ilvl w:val="0"/>
          <w:numId w:val="10"/>
        </w:numPr>
        <w:shd w:val="clear" w:color="auto" w:fill="auto"/>
        <w:tabs>
          <w:tab w:val="left" w:pos="851"/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b/>
          <w:sz w:val="20"/>
          <w:szCs w:val="20"/>
        </w:rPr>
      </w:pPr>
      <w:r w:rsidRPr="00EE072F">
        <w:rPr>
          <w:rFonts w:ascii="Arial" w:hAnsi="Arial" w:cs="Arial"/>
          <w:b/>
          <w:sz w:val="20"/>
          <w:szCs w:val="20"/>
        </w:rPr>
        <w:t xml:space="preserve">dokaz </w:t>
      </w:r>
      <w:r w:rsidR="005959E7" w:rsidRPr="00EE072F">
        <w:rPr>
          <w:rFonts w:ascii="Arial" w:hAnsi="Arial" w:cs="Arial"/>
          <w:b/>
          <w:sz w:val="20"/>
          <w:szCs w:val="20"/>
        </w:rPr>
        <w:t xml:space="preserve">da je Osiguranik </w:t>
      </w:r>
      <w:r w:rsidRPr="00EE072F">
        <w:rPr>
          <w:rFonts w:ascii="Arial" w:hAnsi="Arial" w:cs="Arial"/>
          <w:b/>
          <w:sz w:val="20"/>
          <w:szCs w:val="20"/>
        </w:rPr>
        <w:t>pribav</w:t>
      </w:r>
      <w:r w:rsidR="005959E7" w:rsidRPr="00EE072F">
        <w:rPr>
          <w:rFonts w:ascii="Arial" w:hAnsi="Arial" w:cs="Arial"/>
          <w:b/>
          <w:sz w:val="20"/>
          <w:szCs w:val="20"/>
        </w:rPr>
        <w:t>io</w:t>
      </w:r>
      <w:r w:rsidRPr="00EE072F">
        <w:rPr>
          <w:rFonts w:ascii="Arial" w:hAnsi="Arial" w:cs="Arial"/>
          <w:b/>
          <w:sz w:val="20"/>
          <w:szCs w:val="20"/>
        </w:rPr>
        <w:t xml:space="preserve"> instrument</w:t>
      </w:r>
      <w:r w:rsidR="005959E7" w:rsidRPr="00EE072F">
        <w:rPr>
          <w:rFonts w:ascii="Arial" w:hAnsi="Arial" w:cs="Arial"/>
          <w:b/>
          <w:sz w:val="20"/>
          <w:szCs w:val="20"/>
        </w:rPr>
        <w:t>e</w:t>
      </w:r>
      <w:r w:rsidRPr="00EE072F">
        <w:rPr>
          <w:rFonts w:ascii="Arial" w:hAnsi="Arial" w:cs="Arial"/>
          <w:b/>
          <w:sz w:val="20"/>
          <w:szCs w:val="20"/>
        </w:rPr>
        <w:t xml:space="preserve"> osiguranja </w:t>
      </w:r>
      <w:r w:rsidR="005959E7" w:rsidRPr="00EE072F">
        <w:rPr>
          <w:rFonts w:ascii="Arial" w:hAnsi="Arial" w:cs="Arial"/>
          <w:b/>
          <w:sz w:val="20"/>
          <w:szCs w:val="20"/>
        </w:rPr>
        <w:t>navedene u</w:t>
      </w:r>
      <w:r w:rsidRPr="00EE072F">
        <w:rPr>
          <w:rFonts w:ascii="Arial" w:hAnsi="Arial" w:cs="Arial"/>
          <w:b/>
          <w:sz w:val="20"/>
          <w:szCs w:val="20"/>
        </w:rPr>
        <w:t xml:space="preserve"> Ugovor</w:t>
      </w:r>
      <w:r w:rsidR="005959E7" w:rsidRPr="00EE072F">
        <w:rPr>
          <w:rFonts w:ascii="Arial" w:hAnsi="Arial" w:cs="Arial"/>
          <w:b/>
          <w:sz w:val="20"/>
          <w:szCs w:val="20"/>
        </w:rPr>
        <w:t>u</w:t>
      </w:r>
      <w:r w:rsidRPr="00EE072F">
        <w:rPr>
          <w:rFonts w:ascii="Arial" w:hAnsi="Arial" w:cs="Arial"/>
          <w:b/>
          <w:sz w:val="20"/>
          <w:szCs w:val="20"/>
        </w:rPr>
        <w:t xml:space="preserve"> o kreditu </w:t>
      </w:r>
      <w:r w:rsidRPr="00EE072F">
        <w:rPr>
          <w:rFonts w:ascii="Arial" w:hAnsi="Arial" w:cs="Arial"/>
          <w:bCs/>
          <w:sz w:val="20"/>
          <w:szCs w:val="20"/>
        </w:rPr>
        <w:t>(primjerice kopij</w:t>
      </w:r>
      <w:r w:rsidR="005959E7" w:rsidRPr="00EE072F">
        <w:rPr>
          <w:rFonts w:ascii="Arial" w:hAnsi="Arial" w:cs="Arial"/>
          <w:bCs/>
          <w:sz w:val="20"/>
          <w:szCs w:val="20"/>
        </w:rPr>
        <w:t>u</w:t>
      </w:r>
      <w:r w:rsidRPr="00EE072F">
        <w:rPr>
          <w:rFonts w:ascii="Arial" w:hAnsi="Arial" w:cs="Arial"/>
          <w:bCs/>
          <w:sz w:val="20"/>
          <w:szCs w:val="20"/>
        </w:rPr>
        <w:t xml:space="preserve"> zadužnice, izvadak iz zemljišnih knjiga i dr.)</w:t>
      </w:r>
      <w:r w:rsidR="00EB03EB" w:rsidRPr="00EE072F">
        <w:rPr>
          <w:rFonts w:ascii="Arial" w:hAnsi="Arial" w:cs="Arial"/>
          <w:bCs/>
          <w:sz w:val="20"/>
          <w:szCs w:val="20"/>
        </w:rPr>
        <w:t>, na način kako je utvrđeno u Ugovoru o kreditu</w:t>
      </w:r>
      <w:r w:rsidRPr="00EE072F">
        <w:rPr>
          <w:rFonts w:ascii="Arial" w:hAnsi="Arial" w:cs="Arial"/>
          <w:b/>
          <w:sz w:val="20"/>
          <w:szCs w:val="20"/>
        </w:rPr>
        <w:t>,</w:t>
      </w:r>
    </w:p>
    <w:p w14:paraId="78A93116" w14:textId="05B62EE3" w:rsidR="007D3134" w:rsidRPr="00EE072F" w:rsidRDefault="007D3134" w:rsidP="00DF5072">
      <w:pPr>
        <w:pStyle w:val="ListParagraph"/>
        <w:ind w:left="993"/>
        <w:rPr>
          <w:rFonts w:ascii="Arial" w:hAnsi="Arial" w:cs="Arial"/>
          <w:b/>
          <w:sz w:val="20"/>
          <w:szCs w:val="20"/>
          <w:lang w:val="hr-HR"/>
        </w:rPr>
      </w:pPr>
      <w:bookmarkStart w:id="0" w:name="_Hlk36559861"/>
    </w:p>
    <w:p w14:paraId="029CF67A" w14:textId="4BB53D05" w:rsidR="00EF2AC4" w:rsidRPr="00EE072F" w:rsidRDefault="00EF2AC4" w:rsidP="00EF2AC4">
      <w:pPr>
        <w:pStyle w:val="Style26"/>
        <w:numPr>
          <w:ilvl w:val="0"/>
          <w:numId w:val="10"/>
        </w:numPr>
        <w:shd w:val="clear" w:color="auto" w:fill="auto"/>
        <w:spacing w:line="276" w:lineRule="auto"/>
        <w:ind w:left="993" w:hanging="284"/>
        <w:jc w:val="both"/>
        <w:rPr>
          <w:rFonts w:ascii="Arial" w:hAnsi="Arial" w:cs="Arial"/>
          <w:b/>
          <w:sz w:val="20"/>
          <w:szCs w:val="20"/>
        </w:rPr>
      </w:pPr>
      <w:r w:rsidRPr="00EE072F">
        <w:rPr>
          <w:rFonts w:ascii="Arial" w:hAnsi="Arial" w:cs="Arial"/>
          <w:b/>
          <w:sz w:val="20"/>
          <w:szCs w:val="20"/>
        </w:rPr>
        <w:t xml:space="preserve">izjavu Izvoznika </w:t>
      </w:r>
      <w:r w:rsidR="009B6D78" w:rsidRPr="00EE072F">
        <w:rPr>
          <w:rFonts w:ascii="Arial" w:hAnsi="Arial" w:cs="Arial"/>
          <w:b/>
          <w:sz w:val="20"/>
          <w:szCs w:val="20"/>
        </w:rPr>
        <w:t>s privitcima, koje su korištene kao dokumenti/dokazi za ispunjenje Kriterija prihvatljivosti za uključenje kredita u portfelj, u skladu s člankom 8. točkom f)</w:t>
      </w:r>
      <w:r w:rsidR="00EB03EB" w:rsidRPr="00EE072F">
        <w:rPr>
          <w:rFonts w:ascii="Arial" w:hAnsi="Arial" w:cs="Arial"/>
          <w:b/>
          <w:sz w:val="20"/>
          <w:szCs w:val="20"/>
        </w:rPr>
        <w:t xml:space="preserve"> Općih uvjeta</w:t>
      </w:r>
      <w:r w:rsidR="009C184F" w:rsidRPr="00EE072F">
        <w:rPr>
          <w:rFonts w:ascii="Arial" w:hAnsi="Arial" w:cs="Arial"/>
          <w:b/>
          <w:sz w:val="20"/>
          <w:szCs w:val="20"/>
        </w:rPr>
        <w:t>,</w:t>
      </w:r>
    </w:p>
    <w:p w14:paraId="0E150F70" w14:textId="77777777" w:rsidR="007D24E8" w:rsidRPr="00EE072F" w:rsidRDefault="007D24E8" w:rsidP="007D24E8">
      <w:pPr>
        <w:pStyle w:val="Style26"/>
        <w:shd w:val="clear" w:color="auto" w:fill="auto"/>
        <w:tabs>
          <w:tab w:val="left" w:pos="851"/>
          <w:tab w:val="left" w:pos="993"/>
        </w:tabs>
        <w:spacing w:line="276" w:lineRule="auto"/>
        <w:ind w:left="993" w:firstLine="0"/>
        <w:jc w:val="both"/>
        <w:rPr>
          <w:rFonts w:ascii="Arial" w:hAnsi="Arial" w:cs="Arial"/>
          <w:b/>
          <w:sz w:val="20"/>
          <w:szCs w:val="20"/>
        </w:rPr>
      </w:pPr>
    </w:p>
    <w:p w14:paraId="4E950EB0" w14:textId="77777777" w:rsidR="009B6D78" w:rsidRPr="00EE072F" w:rsidRDefault="007D24E8" w:rsidP="007D24E8">
      <w:pPr>
        <w:pStyle w:val="ListParagraph"/>
        <w:numPr>
          <w:ilvl w:val="0"/>
          <w:numId w:val="10"/>
        </w:numPr>
        <w:spacing w:line="276" w:lineRule="auto"/>
        <w:ind w:left="993" w:hanging="284"/>
        <w:rPr>
          <w:rFonts w:ascii="Arial" w:hAnsi="Arial" w:cs="Arial"/>
          <w:b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>izjavu Osiguranika</w:t>
      </w:r>
      <w:r w:rsidR="009B6D78" w:rsidRPr="00EE072F">
        <w:rPr>
          <w:rFonts w:ascii="Arial" w:hAnsi="Arial" w:cs="Arial"/>
          <w:b/>
          <w:sz w:val="20"/>
          <w:szCs w:val="20"/>
          <w:lang w:val="hr-HR"/>
        </w:rPr>
        <w:t>:</w:t>
      </w:r>
    </w:p>
    <w:p w14:paraId="19FB0970" w14:textId="77777777" w:rsidR="009B6D78" w:rsidRPr="00EE072F" w:rsidRDefault="009B6D78" w:rsidP="009B6D78">
      <w:pPr>
        <w:pStyle w:val="ListParagraph"/>
        <w:numPr>
          <w:ilvl w:val="0"/>
          <w:numId w:val="17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>da je u skladu s Programom osiguranja provjerio i utvrdio da Izvoznik ne podliježe sankcijama Europske unije ili međunarodnih partnera,</w:t>
      </w:r>
    </w:p>
    <w:p w14:paraId="0CF5549C" w14:textId="4B442A68" w:rsidR="009B6D78" w:rsidRPr="00EE072F" w:rsidRDefault="009B6D78" w:rsidP="009B6D78">
      <w:pPr>
        <w:pStyle w:val="ListParagraph"/>
        <w:numPr>
          <w:ilvl w:val="0"/>
          <w:numId w:val="17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>da je u skladu s Programom osiguranja provjerio I utvrdio da Izvoznik ne ispunjava niti jedan od uvjeta za poduzetnika u teškoćama,</w:t>
      </w:r>
    </w:p>
    <w:p w14:paraId="29539B0C" w14:textId="3DC6032E" w:rsidR="009B6D78" w:rsidRPr="00EE072F" w:rsidRDefault="007D24E8" w:rsidP="009B6D78">
      <w:pPr>
        <w:pStyle w:val="ListParagraph"/>
        <w:numPr>
          <w:ilvl w:val="0"/>
          <w:numId w:val="17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da je </w:t>
      </w:r>
      <w:r w:rsidR="009B6D78" w:rsidRPr="00EE072F">
        <w:rPr>
          <w:rFonts w:ascii="Arial" w:hAnsi="Arial" w:cs="Arial"/>
          <w:b/>
          <w:sz w:val="20"/>
          <w:szCs w:val="20"/>
          <w:lang w:val="hr-HR"/>
        </w:rPr>
        <w:t xml:space="preserve">provjerio i utvrdio da Izvoznik uredno podmiruje svoje kreditne obveze i obveze prema državi, kako je propisano Programom osiguranja, što uključuje: (i) da je </w:t>
      </w:r>
      <w:r w:rsidRPr="00EE072F">
        <w:rPr>
          <w:rFonts w:ascii="Arial" w:hAnsi="Arial" w:cs="Arial"/>
          <w:b/>
          <w:sz w:val="20"/>
          <w:szCs w:val="20"/>
          <w:lang w:val="hr-HR"/>
        </w:rPr>
        <w:t>na dan odobrenja Kredita izloženost prema Izvozniku, u skladu s Odlukom o klasifikaciji izloženosti u rizične skupine i načinu utvrđivanja kreditnih gubitaka</w:t>
      </w:r>
      <w:r w:rsidR="00D20F15" w:rsidRPr="00EE072F">
        <w:rPr>
          <w:rFonts w:ascii="Arial" w:hAnsi="Arial" w:cs="Arial"/>
          <w:b/>
          <w:sz w:val="20"/>
          <w:szCs w:val="20"/>
          <w:lang w:val="hr-HR"/>
        </w:rPr>
        <w:t xml:space="preserve"> Hrvatske narodne banke</w:t>
      </w: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 (NN br. 114/2017.</w:t>
      </w:r>
      <w:r w:rsidR="009B6D78" w:rsidRPr="00EE072F">
        <w:rPr>
          <w:rFonts w:ascii="Arial" w:hAnsi="Arial" w:cs="Arial"/>
          <w:b/>
          <w:sz w:val="20"/>
          <w:szCs w:val="20"/>
          <w:lang w:val="hr-HR"/>
        </w:rPr>
        <w:t>,</w:t>
      </w:r>
      <w:r w:rsidRPr="00F431CB">
        <w:rPr>
          <w:rFonts w:ascii="Arial" w:hAnsi="Arial" w:cs="Arial"/>
          <w:b/>
          <w:sz w:val="20"/>
          <w:szCs w:val="20"/>
          <w:lang w:val="hr-HR"/>
        </w:rPr>
        <w:t xml:space="preserve"> 110/2018.</w:t>
      </w:r>
      <w:r w:rsidR="009B6D78" w:rsidRPr="00EE072F">
        <w:rPr>
          <w:rFonts w:ascii="Arial" w:hAnsi="Arial" w:cs="Arial"/>
          <w:b/>
          <w:sz w:val="20"/>
          <w:szCs w:val="20"/>
          <w:lang w:val="hr-HR"/>
        </w:rPr>
        <w:t xml:space="preserve"> I 139/2022., sa svim naknadnim izmjenama I dopunama</w:t>
      </w: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), kod Osiguranika bila klasificirana u rizičnoj skupini A </w:t>
      </w:r>
      <w:r w:rsidRPr="00452C69">
        <w:rPr>
          <w:rFonts w:ascii="Arial" w:hAnsi="Arial" w:cs="Arial"/>
          <w:bCs/>
          <w:i/>
          <w:iCs/>
          <w:sz w:val="20"/>
          <w:szCs w:val="20"/>
          <w:lang w:val="hr-HR"/>
        </w:rPr>
        <w:t>(ako je Osiguranik bio izložen prema Izvozniku)</w:t>
      </w:r>
      <w:r w:rsidRPr="00452C69">
        <w:rPr>
          <w:rFonts w:ascii="Arial" w:hAnsi="Arial" w:cs="Arial"/>
          <w:b/>
          <w:i/>
          <w:iCs/>
          <w:sz w:val="20"/>
          <w:szCs w:val="20"/>
          <w:lang w:val="hr-HR"/>
        </w:rPr>
        <w:t xml:space="preserve"> </w:t>
      </w: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ili izjavu Osiguranika da nije bio izložen prema Izvozniku </w:t>
      </w:r>
      <w:r w:rsidRPr="00452C69">
        <w:rPr>
          <w:rFonts w:ascii="Arial" w:hAnsi="Arial" w:cs="Arial"/>
          <w:bCs/>
          <w:i/>
          <w:iCs/>
          <w:sz w:val="20"/>
          <w:szCs w:val="20"/>
          <w:lang w:val="hr-HR"/>
        </w:rPr>
        <w:t>(ako Osiguranik nije bio izložen prema Izvozniku)</w:t>
      </w:r>
      <w:r w:rsidRPr="00EE072F">
        <w:rPr>
          <w:rFonts w:ascii="Arial" w:hAnsi="Arial" w:cs="Arial"/>
          <w:b/>
          <w:sz w:val="20"/>
          <w:szCs w:val="20"/>
          <w:lang w:val="hr-HR"/>
        </w:rPr>
        <w:t>,</w:t>
      </w:r>
      <w:r w:rsidR="00C04360" w:rsidRPr="00EE072F">
        <w:rPr>
          <w:rFonts w:ascii="Arial" w:hAnsi="Arial" w:cs="Arial"/>
          <w:b/>
          <w:sz w:val="20"/>
          <w:szCs w:val="20"/>
          <w:lang w:val="hr-HR"/>
        </w:rPr>
        <w:t xml:space="preserve"> </w:t>
      </w:r>
      <w:r w:rsidR="009B6D78" w:rsidRPr="00EE072F">
        <w:rPr>
          <w:rFonts w:ascii="Arial" w:hAnsi="Arial" w:cs="Arial"/>
          <w:b/>
          <w:sz w:val="20"/>
          <w:szCs w:val="20"/>
          <w:lang w:val="hr-HR"/>
        </w:rPr>
        <w:t xml:space="preserve">(ii) da Izvoznik nema dospjelih nepodmirenih obveza starijih od 30 kalendarskih dana prema drugim vjerovnicima kod kojih ima zaduženje </w:t>
      </w:r>
      <w:r w:rsidR="009B6D78" w:rsidRPr="00EE072F">
        <w:rPr>
          <w:rFonts w:ascii="Arial" w:hAnsi="Arial" w:cs="Arial"/>
          <w:bCs/>
          <w:sz w:val="20"/>
          <w:szCs w:val="20"/>
          <w:lang w:val="hr-HR"/>
        </w:rPr>
        <w:t>(kod svih kreditnih institucija u skladu sa Zakonom o kreditnim institucijama i kod Hrvatske banke za obnovu i razvitak kao kreditora),</w:t>
      </w:r>
      <w:r w:rsidR="009B6D78" w:rsidRPr="00EE072F">
        <w:rPr>
          <w:rFonts w:ascii="Arial" w:hAnsi="Arial" w:cs="Arial"/>
          <w:b/>
          <w:sz w:val="20"/>
          <w:szCs w:val="20"/>
          <w:lang w:val="hr-HR"/>
        </w:rPr>
        <w:t xml:space="preserve"> i (iii) da Izvoznik nema dospjelih nepodmirenih i nereguliranih obveza po osnovi javnih davanja o kojima službenu evidenciju vodi Porezna uprava,</w:t>
      </w:r>
    </w:p>
    <w:p w14:paraId="076FF2BB" w14:textId="77777777" w:rsidR="009B6D78" w:rsidRPr="00EE072F" w:rsidRDefault="009B6D78" w:rsidP="009B6D78">
      <w:pPr>
        <w:pStyle w:val="ListParagraph"/>
        <w:numPr>
          <w:ilvl w:val="0"/>
          <w:numId w:val="17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da je kreditna sposobnost Korisnika kredita pozitivno ocijenjena od strane Osiguranika u skladu s propisima, njegovim standardnim internim aktima, pravilima </w:t>
      </w:r>
      <w:r w:rsidRPr="00EE072F">
        <w:rPr>
          <w:rFonts w:ascii="Arial" w:hAnsi="Arial" w:cs="Arial"/>
          <w:b/>
          <w:sz w:val="20"/>
          <w:szCs w:val="20"/>
          <w:lang w:val="hr-HR"/>
        </w:rPr>
        <w:lastRenderedPageBreak/>
        <w:t>i procedurama, kako i inače postupa s kreditima za likvidnost odobrenim Izvoznicima iste ili slične rizične kategorije,</w:t>
      </w:r>
    </w:p>
    <w:p w14:paraId="58FDF874" w14:textId="7074D087" w:rsidR="007D24E8" w:rsidRPr="00EE072F" w:rsidRDefault="009B6D78" w:rsidP="00754937">
      <w:pPr>
        <w:pStyle w:val="ListParagraph"/>
        <w:numPr>
          <w:ilvl w:val="0"/>
          <w:numId w:val="17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>da je na temelju Izvoznikove Izjave o prihvatljivosti klijenta i u skladu sa svojim standardnim internim aktima, pravilima i procedurama utvrdio da Izvoznik i/ili odgovorne osobe Izvoznika navedene u Izjavi o prihvatljivosti klijenta nisu pravomoćno osuđeni za jedno ili više kaznenih djela navedenih u Izjavi o prihvatljivosti klijenta, kao i da u odnosu na njih ne postoje okolnosti navedene u Izjavi o prihvatljivosti klijenta, odnosno da su u slučaju postojanja određenih pravomoćnih osuđujućih presuda i okolnosti, poduzete odgovarajuće mjere navedene u Izjavi o prihvatljivosti klijenta,</w:t>
      </w:r>
    </w:p>
    <w:p w14:paraId="05593202" w14:textId="77777777" w:rsidR="00EF2AC4" w:rsidRPr="00EE072F" w:rsidRDefault="00EF2AC4" w:rsidP="00DF5072">
      <w:pPr>
        <w:pStyle w:val="Style26"/>
        <w:shd w:val="clear" w:color="auto" w:fill="auto"/>
        <w:spacing w:line="276" w:lineRule="auto"/>
        <w:ind w:left="993" w:firstLine="0"/>
        <w:jc w:val="both"/>
        <w:rPr>
          <w:rFonts w:ascii="Arial" w:hAnsi="Arial" w:cs="Arial"/>
          <w:b/>
          <w:sz w:val="20"/>
          <w:szCs w:val="20"/>
        </w:rPr>
      </w:pPr>
    </w:p>
    <w:p w14:paraId="43E35FFB" w14:textId="175A12EC" w:rsidR="00881A4C" w:rsidRPr="00EE072F" w:rsidRDefault="00A64C7D" w:rsidP="00BE7708">
      <w:pPr>
        <w:pStyle w:val="ListParagraph"/>
        <w:numPr>
          <w:ilvl w:val="0"/>
          <w:numId w:val="10"/>
        </w:numPr>
        <w:spacing w:line="276" w:lineRule="auto"/>
        <w:ind w:left="993" w:hanging="284"/>
        <w:rPr>
          <w:rFonts w:ascii="Arial" w:hAnsi="Arial" w:cs="Arial"/>
          <w:b/>
          <w:sz w:val="20"/>
          <w:szCs w:val="20"/>
          <w:lang w:val="hr-HR"/>
        </w:rPr>
      </w:pP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kopiju </w:t>
      </w:r>
      <w:r w:rsidR="005959E7" w:rsidRPr="00EE072F">
        <w:rPr>
          <w:rFonts w:ascii="Arial" w:hAnsi="Arial" w:cs="Arial"/>
          <w:b/>
          <w:sz w:val="20"/>
          <w:szCs w:val="20"/>
          <w:lang w:val="hr-HR"/>
        </w:rPr>
        <w:t xml:space="preserve">dostupnih </w:t>
      </w: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službenih </w:t>
      </w:r>
      <w:r w:rsidR="00CA6F1D" w:rsidRPr="00EE072F">
        <w:rPr>
          <w:rFonts w:ascii="Arial" w:hAnsi="Arial" w:cs="Arial"/>
          <w:b/>
          <w:sz w:val="20"/>
          <w:szCs w:val="20"/>
          <w:lang w:val="hr-HR"/>
        </w:rPr>
        <w:t xml:space="preserve">godišnjih </w:t>
      </w:r>
      <w:r w:rsidRPr="00EE072F">
        <w:rPr>
          <w:rFonts w:ascii="Arial" w:hAnsi="Arial" w:cs="Arial"/>
          <w:b/>
          <w:sz w:val="20"/>
          <w:szCs w:val="20"/>
          <w:lang w:val="hr-HR"/>
        </w:rPr>
        <w:t>financijskih izvješća Izvoznika</w:t>
      </w:r>
      <w:r w:rsidR="00341A0D" w:rsidRPr="00EE072F">
        <w:rPr>
          <w:rFonts w:ascii="Arial" w:hAnsi="Arial" w:cs="Arial"/>
          <w:b/>
          <w:sz w:val="20"/>
          <w:szCs w:val="20"/>
          <w:lang w:val="hr-HR"/>
        </w:rPr>
        <w:t>, izvozne ugovore/narudžbe</w:t>
      </w: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 i</w:t>
      </w:r>
      <w:r w:rsidR="00341A0D" w:rsidRPr="00EE072F">
        <w:rPr>
          <w:rFonts w:ascii="Arial" w:hAnsi="Arial" w:cs="Arial"/>
          <w:b/>
          <w:sz w:val="20"/>
          <w:szCs w:val="20"/>
          <w:lang w:val="hr-HR"/>
        </w:rPr>
        <w:t>/ili</w:t>
      </w: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 drugi dokument </w:t>
      </w:r>
      <w:r w:rsidR="00F366AB" w:rsidRPr="00EE072F">
        <w:rPr>
          <w:rFonts w:ascii="Arial" w:hAnsi="Arial" w:cs="Arial"/>
          <w:b/>
          <w:sz w:val="20"/>
          <w:szCs w:val="20"/>
          <w:lang w:val="hr-HR"/>
        </w:rPr>
        <w:t xml:space="preserve">na </w:t>
      </w:r>
      <w:r w:rsidRPr="00EE072F">
        <w:rPr>
          <w:rFonts w:ascii="Arial" w:hAnsi="Arial" w:cs="Arial"/>
          <w:b/>
          <w:sz w:val="20"/>
          <w:szCs w:val="20"/>
          <w:lang w:val="hr-HR"/>
        </w:rPr>
        <w:t>temelj</w:t>
      </w:r>
      <w:r w:rsidR="00F366AB" w:rsidRPr="00EE072F">
        <w:rPr>
          <w:rFonts w:ascii="Arial" w:hAnsi="Arial" w:cs="Arial"/>
          <w:b/>
          <w:sz w:val="20"/>
          <w:szCs w:val="20"/>
          <w:lang w:val="hr-HR"/>
        </w:rPr>
        <w:t>u</w:t>
      </w: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 kojeg je Osiguranik utvrdio</w:t>
      </w:r>
      <w:r w:rsidR="00F366AB" w:rsidRPr="00EE072F">
        <w:rPr>
          <w:rFonts w:ascii="Arial" w:hAnsi="Arial" w:cs="Arial"/>
          <w:b/>
          <w:sz w:val="20"/>
          <w:szCs w:val="20"/>
          <w:lang w:val="hr-HR"/>
        </w:rPr>
        <w:t xml:space="preserve"> </w:t>
      </w:r>
      <w:r w:rsidR="00341A0D" w:rsidRPr="00EE072F">
        <w:rPr>
          <w:rFonts w:ascii="Arial" w:hAnsi="Arial" w:cs="Arial"/>
          <w:b/>
          <w:sz w:val="20"/>
          <w:szCs w:val="20"/>
          <w:lang w:val="hr-HR"/>
        </w:rPr>
        <w:t xml:space="preserve">kriterij izvoza </w:t>
      </w:r>
      <w:r w:rsidR="00BD45C3" w:rsidRPr="00EE072F">
        <w:rPr>
          <w:rFonts w:ascii="Arial" w:hAnsi="Arial" w:cs="Arial"/>
          <w:b/>
          <w:sz w:val="20"/>
          <w:szCs w:val="20"/>
          <w:lang w:val="hr-HR"/>
        </w:rPr>
        <w:t xml:space="preserve">u </w:t>
      </w:r>
      <w:r w:rsidR="00F366AB" w:rsidRPr="00EE072F">
        <w:rPr>
          <w:rFonts w:ascii="Arial" w:hAnsi="Arial" w:cs="Arial"/>
          <w:b/>
          <w:sz w:val="20"/>
          <w:szCs w:val="20"/>
          <w:lang w:val="hr-HR"/>
        </w:rPr>
        <w:t>sklad</w:t>
      </w:r>
      <w:r w:rsidR="00BD45C3" w:rsidRPr="00EE072F">
        <w:rPr>
          <w:rFonts w:ascii="Arial" w:hAnsi="Arial" w:cs="Arial"/>
          <w:b/>
          <w:sz w:val="20"/>
          <w:szCs w:val="20"/>
          <w:lang w:val="hr-HR"/>
        </w:rPr>
        <w:t>u s</w:t>
      </w: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 </w:t>
      </w:r>
      <w:r w:rsidR="00F366AB" w:rsidRPr="00EE072F">
        <w:rPr>
          <w:rFonts w:ascii="Arial" w:hAnsi="Arial" w:cs="Arial"/>
          <w:b/>
          <w:sz w:val="20"/>
          <w:szCs w:val="20"/>
          <w:lang w:val="hr-HR"/>
        </w:rPr>
        <w:t>K</w:t>
      </w:r>
      <w:r w:rsidRPr="00EE072F">
        <w:rPr>
          <w:rFonts w:ascii="Arial" w:hAnsi="Arial" w:cs="Arial"/>
          <w:b/>
          <w:sz w:val="20"/>
          <w:szCs w:val="20"/>
          <w:lang w:val="hr-HR"/>
        </w:rPr>
        <w:t>riteriji</w:t>
      </w:r>
      <w:r w:rsidR="00F366AB" w:rsidRPr="00EE072F">
        <w:rPr>
          <w:rFonts w:ascii="Arial" w:hAnsi="Arial" w:cs="Arial"/>
          <w:b/>
          <w:sz w:val="20"/>
          <w:szCs w:val="20"/>
          <w:lang w:val="hr-HR"/>
        </w:rPr>
        <w:t>ma</w:t>
      </w: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 prihvatljivosti za uključenje </w:t>
      </w:r>
      <w:r w:rsidR="00F366AB" w:rsidRPr="00EE072F">
        <w:rPr>
          <w:rFonts w:ascii="Arial" w:hAnsi="Arial" w:cs="Arial"/>
          <w:b/>
          <w:sz w:val="20"/>
          <w:szCs w:val="20"/>
          <w:lang w:val="hr-HR"/>
        </w:rPr>
        <w:t>k</w:t>
      </w:r>
      <w:r w:rsidRPr="00EE072F">
        <w:rPr>
          <w:rFonts w:ascii="Arial" w:hAnsi="Arial" w:cs="Arial"/>
          <w:b/>
          <w:sz w:val="20"/>
          <w:szCs w:val="20"/>
          <w:lang w:val="hr-HR"/>
        </w:rPr>
        <w:t xml:space="preserve">redita u </w:t>
      </w:r>
      <w:r w:rsidR="00F366AB" w:rsidRPr="00EE072F">
        <w:rPr>
          <w:rFonts w:ascii="Arial" w:hAnsi="Arial" w:cs="Arial"/>
          <w:b/>
          <w:sz w:val="20"/>
          <w:szCs w:val="20"/>
          <w:lang w:val="hr-HR"/>
        </w:rPr>
        <w:t>p</w:t>
      </w:r>
      <w:r w:rsidRPr="00EE072F">
        <w:rPr>
          <w:rFonts w:ascii="Arial" w:hAnsi="Arial" w:cs="Arial"/>
          <w:b/>
          <w:sz w:val="20"/>
          <w:szCs w:val="20"/>
          <w:lang w:val="hr-HR"/>
        </w:rPr>
        <w:t>ortfelj u odnosu na Izvoznika</w:t>
      </w:r>
      <w:r w:rsidR="00341A0D" w:rsidRPr="00EE072F">
        <w:rPr>
          <w:rFonts w:ascii="Arial" w:hAnsi="Arial" w:cs="Arial"/>
          <w:b/>
          <w:sz w:val="20"/>
          <w:szCs w:val="20"/>
          <w:lang w:val="hr-HR"/>
        </w:rPr>
        <w:t xml:space="preserve"> </w:t>
      </w:r>
      <w:r w:rsidR="00341A0D" w:rsidRPr="00EE072F">
        <w:rPr>
          <w:rFonts w:ascii="Arial" w:hAnsi="Arial" w:cs="Arial"/>
          <w:bCs/>
          <w:sz w:val="20"/>
          <w:szCs w:val="20"/>
          <w:lang w:val="hr-HR"/>
        </w:rPr>
        <w:t>(točka 1.1. Programa osiguranja)</w:t>
      </w:r>
      <w:r w:rsidRPr="00EE072F">
        <w:rPr>
          <w:rFonts w:ascii="Arial" w:hAnsi="Arial" w:cs="Arial"/>
          <w:b/>
          <w:sz w:val="20"/>
          <w:szCs w:val="20"/>
          <w:lang w:val="hr-HR"/>
        </w:rPr>
        <w:t>,</w:t>
      </w:r>
    </w:p>
    <w:p w14:paraId="5361663D" w14:textId="77777777" w:rsidR="00881A4C" w:rsidRPr="00EE072F" w:rsidRDefault="00881A4C" w:rsidP="00BE7708">
      <w:pPr>
        <w:pStyle w:val="Style26"/>
        <w:shd w:val="clear" w:color="auto" w:fill="auto"/>
        <w:tabs>
          <w:tab w:val="left" w:pos="851"/>
          <w:tab w:val="left" w:pos="993"/>
        </w:tabs>
        <w:spacing w:line="276" w:lineRule="auto"/>
        <w:ind w:left="993" w:firstLine="0"/>
        <w:jc w:val="both"/>
        <w:rPr>
          <w:rFonts w:ascii="Arial" w:hAnsi="Arial" w:cs="Arial"/>
          <w:b/>
          <w:sz w:val="20"/>
          <w:szCs w:val="20"/>
        </w:rPr>
      </w:pPr>
    </w:p>
    <w:bookmarkEnd w:id="0"/>
    <w:p w14:paraId="7DEF1245" w14:textId="1F7D6C39" w:rsidR="009F4535" w:rsidRPr="00EE072F" w:rsidRDefault="00E63262" w:rsidP="0078588F">
      <w:pPr>
        <w:pStyle w:val="Style26"/>
        <w:numPr>
          <w:ilvl w:val="0"/>
          <w:numId w:val="14"/>
        </w:numPr>
        <w:shd w:val="clear" w:color="auto" w:fill="auto"/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b/>
          <w:sz w:val="20"/>
          <w:szCs w:val="20"/>
        </w:rPr>
      </w:pPr>
      <w:r w:rsidRPr="00EE072F">
        <w:rPr>
          <w:rFonts w:ascii="Arial" w:hAnsi="Arial" w:cs="Arial"/>
          <w:b/>
          <w:sz w:val="20"/>
          <w:szCs w:val="20"/>
        </w:rPr>
        <w:t xml:space="preserve">izjavu Osiguranika da nije bilo izmjena u odnosu na dokumentaciju na temelju koje se utvrđuju Kriteriji prihvatljivosti za uključenje kredita u portfelj (točka 1. Programa osiguranja), </w:t>
      </w:r>
      <w:r w:rsidRPr="00EE072F">
        <w:rPr>
          <w:rFonts w:ascii="Arial" w:hAnsi="Arial" w:cs="Arial"/>
          <w:bCs/>
          <w:sz w:val="20"/>
          <w:szCs w:val="20"/>
        </w:rPr>
        <w:t>ako od prikupljanja te dokumentacije do odobrenja Kredita proteklo više od 3 mjeseca, a nije pribavljena nova (ažurirana) dokumentacija</w:t>
      </w:r>
      <w:r w:rsidR="007036EC" w:rsidRPr="00EE072F">
        <w:rPr>
          <w:rFonts w:ascii="Arial" w:hAnsi="Arial" w:cs="Arial"/>
          <w:bCs/>
          <w:sz w:val="20"/>
          <w:szCs w:val="20"/>
        </w:rPr>
        <w:t>,</w:t>
      </w:r>
    </w:p>
    <w:p w14:paraId="016E5525" w14:textId="77777777" w:rsidR="007036EC" w:rsidRPr="00EE072F" w:rsidRDefault="007036EC" w:rsidP="002A44A9">
      <w:pPr>
        <w:pStyle w:val="ListParagraph"/>
        <w:rPr>
          <w:rFonts w:ascii="Arial" w:hAnsi="Arial" w:cs="Arial"/>
          <w:b/>
          <w:sz w:val="20"/>
          <w:szCs w:val="20"/>
          <w:lang w:val="hr-HR"/>
        </w:rPr>
      </w:pPr>
    </w:p>
    <w:p w14:paraId="109BA29F" w14:textId="3880D755" w:rsidR="003D4A9A" w:rsidRPr="00EE072F" w:rsidRDefault="003D4A9A" w:rsidP="002A44A9">
      <w:pPr>
        <w:pStyle w:val="Style26"/>
        <w:numPr>
          <w:ilvl w:val="0"/>
          <w:numId w:val="14"/>
        </w:numPr>
        <w:shd w:val="clear" w:color="auto" w:fill="auto"/>
        <w:spacing w:line="276" w:lineRule="auto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r w:rsidRPr="00EE072F">
        <w:rPr>
          <w:rFonts w:ascii="Arial" w:hAnsi="Arial" w:cs="Arial"/>
          <w:b/>
          <w:sz w:val="20"/>
          <w:szCs w:val="20"/>
        </w:rPr>
        <w:t>dokumente/dokaze na temelju kojih je Osiguranik utvrdio da su ispunjeni Kriteriji prihvatljivosti za izmjenu roka otplate kredita zbog poslovnih razloga (točka 2. Programa osiguranja)</w:t>
      </w:r>
      <w:r w:rsidRPr="00EE072F">
        <w:rPr>
          <w:rFonts w:ascii="Arial" w:hAnsi="Arial" w:cs="Arial"/>
          <w:bCs/>
          <w:sz w:val="20"/>
          <w:szCs w:val="20"/>
        </w:rPr>
        <w:t>, ako je došlo do Izmjene roka otplate kredita zbog poslovnih razloga,</w:t>
      </w:r>
    </w:p>
    <w:p w14:paraId="41D1B278" w14:textId="77777777" w:rsidR="003D4A9A" w:rsidRPr="00EE072F" w:rsidRDefault="003D4A9A" w:rsidP="00DF5072">
      <w:pPr>
        <w:pStyle w:val="Style26"/>
        <w:shd w:val="clear" w:color="auto" w:fill="auto"/>
        <w:spacing w:line="276" w:lineRule="auto"/>
        <w:ind w:left="993" w:firstLine="0"/>
        <w:jc w:val="both"/>
        <w:rPr>
          <w:rFonts w:ascii="Arial" w:hAnsi="Arial" w:cs="Arial"/>
          <w:bCs/>
          <w:sz w:val="20"/>
          <w:szCs w:val="20"/>
        </w:rPr>
      </w:pPr>
    </w:p>
    <w:p w14:paraId="29AD8905" w14:textId="2C31775A" w:rsidR="007036EC" w:rsidRPr="00EE072F" w:rsidRDefault="00316743" w:rsidP="002A44A9">
      <w:pPr>
        <w:pStyle w:val="Style26"/>
        <w:numPr>
          <w:ilvl w:val="0"/>
          <w:numId w:val="14"/>
        </w:numPr>
        <w:shd w:val="clear" w:color="auto" w:fill="auto"/>
        <w:spacing w:line="276" w:lineRule="auto"/>
        <w:ind w:left="993" w:hanging="284"/>
        <w:jc w:val="both"/>
        <w:rPr>
          <w:rFonts w:ascii="Arial" w:hAnsi="Arial" w:cs="Arial"/>
          <w:bCs/>
          <w:sz w:val="20"/>
          <w:szCs w:val="20"/>
        </w:rPr>
      </w:pPr>
      <w:r w:rsidRPr="00EE072F">
        <w:rPr>
          <w:rFonts w:ascii="Arial" w:hAnsi="Arial" w:cs="Arial"/>
          <w:b/>
          <w:sz w:val="20"/>
          <w:szCs w:val="20"/>
        </w:rPr>
        <w:t xml:space="preserve">izjavu Osiguranika da nije bilo izmjena u odnosu na dokumentaciju na temelju koje se utvrđuju Kriteriji prihvatljivosti za izmjenu roka otplate kredita zbog poslovnih razloga (točka 2. Programa osiguranja), </w:t>
      </w:r>
      <w:r w:rsidRPr="00EE072F">
        <w:rPr>
          <w:rFonts w:ascii="Arial" w:hAnsi="Arial" w:cs="Arial"/>
          <w:bCs/>
          <w:sz w:val="20"/>
          <w:szCs w:val="20"/>
        </w:rPr>
        <w:t>ako je došlo do Izmjene roka otplate kredita zbog poslovnih razloga i ako je od zaprimanja te dokumentacije do odobrenja Izmjene roka otplate kredita zbog poslovnih razloga Kredita proteklo više od 3 mjeseca, a nije pribavljena nova (ažurirana) dokumentacija</w:t>
      </w:r>
      <w:r w:rsidR="00777E54" w:rsidRPr="00EE072F">
        <w:rPr>
          <w:rFonts w:ascii="Arial" w:hAnsi="Arial" w:cs="Arial"/>
          <w:bCs/>
          <w:sz w:val="20"/>
          <w:szCs w:val="20"/>
        </w:rPr>
        <w:t>.</w:t>
      </w:r>
    </w:p>
    <w:p w14:paraId="24BCF458" w14:textId="3CEBC0DA" w:rsidR="0037059F" w:rsidRPr="00EE072F" w:rsidRDefault="0037059F" w:rsidP="00B47E89">
      <w:p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</w:p>
    <w:p w14:paraId="3B523AEB" w14:textId="77777777" w:rsidR="00B47E89" w:rsidRPr="00EE072F" w:rsidRDefault="00B47E89" w:rsidP="00B47E89">
      <w:p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</w:p>
    <w:p w14:paraId="7FF693F5" w14:textId="057998D1" w:rsidR="007B7E44" w:rsidRPr="00EE072F" w:rsidRDefault="007B7E44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  <w:r w:rsidRPr="00EE072F">
        <w:rPr>
          <w:rFonts w:ascii="Arial" w:hAnsi="Arial" w:cs="Arial"/>
          <w:sz w:val="20"/>
          <w:szCs w:val="20"/>
          <w:lang w:val="hr-HR"/>
        </w:rPr>
        <w:t xml:space="preserve">HBOR </w:t>
      </w:r>
      <w:r w:rsidR="00057AC4" w:rsidRPr="00EE072F">
        <w:rPr>
          <w:rFonts w:ascii="Arial" w:hAnsi="Arial" w:cs="Arial"/>
          <w:sz w:val="20"/>
          <w:szCs w:val="20"/>
          <w:lang w:val="hr-HR"/>
        </w:rPr>
        <w:t xml:space="preserve">zadržava pravo tijekom obrade Odštetnog zahtjeva, a najkasnije istekom 27. kalendarskog dana od dana zaprimanja Odštetnog zahtjeva, zatražiti od Osiguranika dodatna pojašnjenja vezano uz dostavljenu dokumentaciju te se Osiguranik obvezuje zatražena pojašnjenja dostaviti u roku od </w:t>
      </w:r>
      <w:r w:rsidR="00FE0CDB" w:rsidRPr="00EE072F">
        <w:rPr>
          <w:rFonts w:ascii="Arial" w:hAnsi="Arial" w:cs="Arial"/>
          <w:sz w:val="20"/>
          <w:szCs w:val="20"/>
          <w:lang w:val="hr-HR"/>
        </w:rPr>
        <w:t>tri</w:t>
      </w:r>
      <w:r w:rsidR="00057AC4" w:rsidRPr="00EE072F">
        <w:rPr>
          <w:rFonts w:ascii="Arial" w:hAnsi="Arial" w:cs="Arial"/>
          <w:sz w:val="20"/>
          <w:szCs w:val="20"/>
          <w:lang w:val="hr-HR"/>
        </w:rPr>
        <w:t xml:space="preserve"> Radna dana.</w:t>
      </w:r>
    </w:p>
    <w:p w14:paraId="31970AE0" w14:textId="77777777" w:rsidR="005B6E33" w:rsidRPr="00EE072F" w:rsidRDefault="005B6E33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082339A2" w14:textId="77777777" w:rsidR="003959E8" w:rsidRPr="00EE072F" w:rsidRDefault="003959E8" w:rsidP="003959E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1E8DC798" w14:textId="5B48770E" w:rsidR="003959E8" w:rsidRPr="00EE072F" w:rsidRDefault="003959E8" w:rsidP="003959E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  <w:r w:rsidRPr="00EE072F">
        <w:rPr>
          <w:rFonts w:ascii="Arial" w:hAnsi="Arial" w:cs="Arial"/>
          <w:sz w:val="20"/>
          <w:szCs w:val="20"/>
          <w:lang w:val="hr-HR"/>
        </w:rPr>
        <w:t>Osiguratelj će, sukladno propisima koji uređuju područje zaštite osobnih podataka i to Uredbom (EU) 2016/679 Europskog parlamenta i vijeća od 27. travnja 2016. o zaštiti pojedinaca u vezi s obradom osobnih podataka i o slobodnom kretanju takvih podataka te o stavljanju izvan snage Direktive 95/46/EZ (Opća uredba o zaštiti podataka) i Zakonom o provedbi Opće uredbe o zaštiti podataka, čuvati povjerljivost svih osobnih podataka bilo da su mu osobni podaci povjereni na obradu ili na mu drugi način postaju poznati ili dostupni tijekom trajanja ugovornog odnosa.</w:t>
      </w:r>
    </w:p>
    <w:p w14:paraId="18EC53F4" w14:textId="77777777" w:rsidR="00341A0D" w:rsidRPr="00EE072F" w:rsidRDefault="00341A0D" w:rsidP="003959E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2BFD1CA5" w14:textId="13334718" w:rsidR="00341A0D" w:rsidRPr="00EE072F" w:rsidRDefault="00F00FA4" w:rsidP="00341A0D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  <w:r w:rsidRPr="00EE072F">
        <w:rPr>
          <w:rFonts w:ascii="Arial" w:hAnsi="Arial" w:cs="Arial"/>
          <w:sz w:val="20"/>
          <w:szCs w:val="20"/>
          <w:lang w:val="hr-HR"/>
        </w:rPr>
        <w:t>Osiguratelj</w:t>
      </w:r>
      <w:r w:rsidR="00341A0D" w:rsidRPr="00EE072F">
        <w:rPr>
          <w:rFonts w:ascii="Arial" w:hAnsi="Arial" w:cs="Arial"/>
          <w:sz w:val="20"/>
          <w:szCs w:val="20"/>
          <w:lang w:val="hr-HR"/>
        </w:rPr>
        <w:t xml:space="preserve"> osobne podatke obrađuje isključivo u svrhu pružanja bankovnih i drugih financijskih usluga na koje je ovlašten važećim propisima. Načela i pravila obrade osobnih podataka regulirana su dokumentima Politika privatnosti i Informacije ispitanicima koji su javno dostupni na internetskoj stranici HBOR-a na adresama: </w:t>
      </w:r>
      <w:hyperlink r:id="rId11" w:history="1">
        <w:r w:rsidRPr="00EE072F">
          <w:rPr>
            <w:rStyle w:val="Hyperlink"/>
            <w:rFonts w:ascii="Arial" w:hAnsi="Arial" w:cs="Arial"/>
            <w:sz w:val="20"/>
            <w:szCs w:val="20"/>
            <w:lang w:val="hr-HR"/>
          </w:rPr>
          <w:t>https://www.hbor.hr/politika-o-zastiti-osobnih-podataka-hbor-a</w:t>
        </w:r>
      </w:hyperlink>
      <w:r w:rsidRPr="00EE072F">
        <w:rPr>
          <w:rFonts w:ascii="Arial" w:hAnsi="Arial" w:cs="Arial"/>
          <w:sz w:val="20"/>
          <w:szCs w:val="20"/>
          <w:lang w:val="hr-HR"/>
        </w:rPr>
        <w:t xml:space="preserve"> </w:t>
      </w:r>
      <w:r w:rsidR="00341A0D" w:rsidRPr="00EE072F">
        <w:rPr>
          <w:rFonts w:ascii="Arial" w:hAnsi="Arial" w:cs="Arial"/>
          <w:sz w:val="20"/>
          <w:szCs w:val="20"/>
          <w:lang w:val="hr-HR"/>
        </w:rPr>
        <w:t xml:space="preserve">i </w:t>
      </w:r>
      <w:hyperlink r:id="rId12" w:history="1">
        <w:r w:rsidRPr="00EE072F">
          <w:rPr>
            <w:rStyle w:val="Hyperlink"/>
            <w:rFonts w:ascii="Arial" w:hAnsi="Arial" w:cs="Arial"/>
            <w:sz w:val="20"/>
            <w:szCs w:val="20"/>
            <w:lang w:val="hr-HR"/>
          </w:rPr>
          <w:t>https://www.hbor.hr/informacije-ispitanicima</w:t>
        </w:r>
      </w:hyperlink>
      <w:r w:rsidR="00341A0D" w:rsidRPr="00EE072F">
        <w:rPr>
          <w:rFonts w:ascii="Arial" w:hAnsi="Arial" w:cs="Arial"/>
          <w:sz w:val="20"/>
          <w:szCs w:val="20"/>
          <w:lang w:val="hr-HR"/>
        </w:rPr>
        <w:t>.</w:t>
      </w:r>
    </w:p>
    <w:p w14:paraId="3BB70969" w14:textId="77777777" w:rsidR="003959E8" w:rsidRPr="00EE072F" w:rsidRDefault="003959E8" w:rsidP="003959E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182E8DF9" w14:textId="77777777" w:rsidR="00F55F31" w:rsidRPr="00EE072F" w:rsidRDefault="00F55F31" w:rsidP="00BE7708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4D094194" w14:textId="75C04FFB" w:rsidR="001170C5" w:rsidRPr="00EE072F" w:rsidRDefault="001170C5" w:rsidP="00BE7708">
      <w:pPr>
        <w:spacing w:line="276" w:lineRule="auto"/>
        <w:rPr>
          <w:rFonts w:ascii="Arial" w:hAnsi="Arial" w:cs="Arial"/>
          <w:sz w:val="20"/>
          <w:szCs w:val="20"/>
          <w:u w:val="single"/>
          <w:lang w:val="hr-HR"/>
        </w:rPr>
      </w:pPr>
      <w:r w:rsidRPr="00EE072F">
        <w:rPr>
          <w:rFonts w:ascii="Arial" w:hAnsi="Arial" w:cs="Arial"/>
          <w:sz w:val="20"/>
          <w:szCs w:val="20"/>
          <w:lang w:val="hr-HR"/>
        </w:rPr>
        <w:t>U</w:t>
      </w:r>
      <w:r w:rsidR="00617F02" w:rsidRPr="00EE072F">
        <w:rPr>
          <w:rFonts w:ascii="Arial" w:hAnsi="Arial" w:cs="Arial"/>
          <w:sz w:val="20"/>
          <w:szCs w:val="20"/>
          <w:lang w:val="hr-HR"/>
        </w:rPr>
        <w:t xml:space="preserve"> __________</w:t>
      </w:r>
      <w:r w:rsidR="00FF061D" w:rsidRPr="00EE072F">
        <w:rPr>
          <w:rFonts w:ascii="Arial" w:hAnsi="Arial" w:cs="Arial"/>
          <w:sz w:val="20"/>
          <w:szCs w:val="20"/>
          <w:lang w:val="hr-HR"/>
        </w:rPr>
        <w:t xml:space="preserve">, dana </w:t>
      </w:r>
      <w:r w:rsidR="00617F02" w:rsidRPr="00EE072F">
        <w:rPr>
          <w:rFonts w:ascii="Arial" w:hAnsi="Arial" w:cs="Arial"/>
          <w:sz w:val="20"/>
          <w:szCs w:val="20"/>
          <w:lang w:val="hr-HR"/>
        </w:rPr>
        <w:t>__. __. ____.</w:t>
      </w:r>
    </w:p>
    <w:p w14:paraId="7725A67A" w14:textId="7FA7559A" w:rsidR="00DC2628" w:rsidRPr="00EE072F" w:rsidRDefault="00DC2628" w:rsidP="003071BC">
      <w:pPr>
        <w:spacing w:line="276" w:lineRule="auto"/>
        <w:ind w:left="426"/>
        <w:rPr>
          <w:rFonts w:ascii="Arial" w:hAnsi="Arial" w:cs="Arial"/>
          <w:i/>
          <w:sz w:val="20"/>
          <w:szCs w:val="20"/>
          <w:lang w:val="hr-HR"/>
        </w:rPr>
      </w:pPr>
      <w:r w:rsidRPr="00EE072F">
        <w:rPr>
          <w:rFonts w:ascii="Arial" w:hAnsi="Arial" w:cs="Arial"/>
          <w:i/>
          <w:sz w:val="20"/>
          <w:szCs w:val="20"/>
          <w:lang w:val="hr-HR"/>
        </w:rPr>
        <w:lastRenderedPageBreak/>
        <w:t>(mjesto)</w:t>
      </w:r>
      <w:r w:rsidRPr="00EE072F">
        <w:rPr>
          <w:rFonts w:ascii="Arial" w:hAnsi="Arial" w:cs="Arial"/>
          <w:i/>
          <w:sz w:val="20"/>
          <w:szCs w:val="20"/>
          <w:lang w:val="hr-HR"/>
        </w:rPr>
        <w:tab/>
      </w:r>
      <w:r w:rsidR="003071BC">
        <w:rPr>
          <w:rFonts w:ascii="Arial" w:hAnsi="Arial" w:cs="Arial"/>
          <w:i/>
          <w:sz w:val="20"/>
          <w:szCs w:val="20"/>
          <w:lang w:val="hr-HR"/>
        </w:rPr>
        <w:tab/>
      </w:r>
      <w:r w:rsidRPr="00EE072F">
        <w:rPr>
          <w:rFonts w:ascii="Arial" w:hAnsi="Arial" w:cs="Arial"/>
          <w:i/>
          <w:sz w:val="20"/>
          <w:szCs w:val="20"/>
          <w:lang w:val="hr-HR"/>
        </w:rPr>
        <w:t>(datum)</w:t>
      </w:r>
    </w:p>
    <w:p w14:paraId="7A707CBE" w14:textId="736529DF" w:rsidR="009D15D4" w:rsidRPr="00EE072F" w:rsidRDefault="009D15D4" w:rsidP="00BE7708">
      <w:pPr>
        <w:spacing w:line="276" w:lineRule="auto"/>
        <w:ind w:left="4320"/>
        <w:rPr>
          <w:rFonts w:ascii="Arial" w:hAnsi="Arial" w:cs="Arial"/>
          <w:b/>
          <w:sz w:val="20"/>
          <w:szCs w:val="20"/>
          <w:lang w:val="hr-HR"/>
        </w:rPr>
      </w:pPr>
    </w:p>
    <w:p w14:paraId="486E90EA" w14:textId="77777777" w:rsidR="001170C5" w:rsidRPr="00EE072F" w:rsidRDefault="009641C7" w:rsidP="00BE7708">
      <w:pPr>
        <w:spacing w:line="276" w:lineRule="auto"/>
        <w:ind w:left="4320"/>
        <w:rPr>
          <w:rFonts w:ascii="Arial" w:hAnsi="Arial" w:cs="Arial"/>
          <w:sz w:val="20"/>
          <w:szCs w:val="20"/>
          <w:lang w:val="hr-HR"/>
        </w:rPr>
      </w:pPr>
      <w:r w:rsidRPr="00EE072F">
        <w:rPr>
          <w:rFonts w:ascii="Arial" w:hAnsi="Arial" w:cs="Arial"/>
          <w:sz w:val="20"/>
          <w:szCs w:val="20"/>
          <w:lang w:val="hr-HR"/>
        </w:rPr>
        <w:t>Osiguranik</w:t>
      </w:r>
    </w:p>
    <w:p w14:paraId="0828603B" w14:textId="5D2C7BF6" w:rsidR="00D34BEB" w:rsidRPr="00EE072F" w:rsidRDefault="00D34BEB" w:rsidP="00BE7708">
      <w:pPr>
        <w:spacing w:line="276" w:lineRule="auto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14:paraId="582642BD" w14:textId="5E99DFC0" w:rsidR="006C50FA" w:rsidRPr="00EE072F" w:rsidRDefault="00C451E9" w:rsidP="00BE7708">
      <w:pPr>
        <w:spacing w:line="276" w:lineRule="auto"/>
        <w:ind w:left="3600" w:firstLine="720"/>
        <w:rPr>
          <w:rFonts w:ascii="Arial" w:hAnsi="Arial" w:cs="Arial"/>
          <w:b/>
          <w:sz w:val="20"/>
          <w:szCs w:val="20"/>
          <w:u w:val="single"/>
          <w:lang w:val="hr-HR"/>
        </w:rPr>
      </w:pPr>
      <w:r>
        <w:rPr>
          <w:rFonts w:ascii="Arial" w:hAnsi="Arial" w:cs="Arial"/>
          <w:sz w:val="20"/>
          <w:szCs w:val="20"/>
          <w:u w:val="single"/>
          <w:lang w:val="hr-HR"/>
        </w:rPr>
        <w:tab/>
      </w:r>
      <w:r>
        <w:rPr>
          <w:rFonts w:ascii="Arial" w:hAnsi="Arial" w:cs="Arial"/>
          <w:sz w:val="20"/>
          <w:szCs w:val="20"/>
          <w:u w:val="single"/>
          <w:lang w:val="hr-HR"/>
        </w:rPr>
        <w:tab/>
      </w:r>
      <w:r w:rsidR="006C50FA" w:rsidRPr="00EE072F">
        <w:rPr>
          <w:rFonts w:ascii="Arial" w:hAnsi="Arial" w:cs="Arial"/>
          <w:sz w:val="20"/>
          <w:szCs w:val="20"/>
          <w:u w:val="single"/>
          <w:lang w:val="hr-HR"/>
        </w:rPr>
        <w:tab/>
      </w:r>
      <w:r w:rsidR="006C50FA" w:rsidRPr="00EE072F">
        <w:rPr>
          <w:rFonts w:ascii="Arial" w:hAnsi="Arial" w:cs="Arial"/>
          <w:sz w:val="20"/>
          <w:szCs w:val="20"/>
          <w:u w:val="single"/>
          <w:lang w:val="hr-HR"/>
        </w:rPr>
        <w:tab/>
      </w:r>
      <w:r w:rsidR="006C50FA" w:rsidRPr="00EE072F">
        <w:rPr>
          <w:rFonts w:ascii="Arial" w:hAnsi="Arial" w:cs="Arial"/>
          <w:sz w:val="20"/>
          <w:szCs w:val="20"/>
          <w:u w:val="single"/>
          <w:lang w:val="hr-HR"/>
        </w:rPr>
        <w:tab/>
      </w:r>
      <w:r w:rsidR="006C50FA" w:rsidRPr="00EE072F">
        <w:rPr>
          <w:rFonts w:ascii="Arial" w:hAnsi="Arial" w:cs="Arial"/>
          <w:sz w:val="20"/>
          <w:szCs w:val="20"/>
          <w:u w:val="single"/>
          <w:lang w:val="hr-HR"/>
        </w:rPr>
        <w:tab/>
      </w:r>
    </w:p>
    <w:p w14:paraId="10006F42" w14:textId="5B00B90F" w:rsidR="001170C5" w:rsidRPr="00EE072F" w:rsidRDefault="00837C60" w:rsidP="00BE7708">
      <w:pPr>
        <w:spacing w:line="276" w:lineRule="auto"/>
        <w:ind w:left="3600" w:firstLine="720"/>
        <w:rPr>
          <w:rFonts w:ascii="Arial" w:hAnsi="Arial" w:cs="Arial"/>
          <w:i/>
          <w:iCs/>
          <w:sz w:val="20"/>
          <w:szCs w:val="20"/>
          <w:lang w:val="hr-HR"/>
        </w:rPr>
      </w:pPr>
      <w:r w:rsidRPr="00EE072F">
        <w:rPr>
          <w:rFonts w:ascii="Arial" w:hAnsi="Arial" w:cs="Arial"/>
          <w:i/>
          <w:iCs/>
          <w:sz w:val="20"/>
          <w:szCs w:val="20"/>
          <w:lang w:val="hr-HR"/>
        </w:rPr>
        <w:t>(potpis osobe ovlaštene za zastupanje</w:t>
      </w:r>
      <w:r w:rsidR="009641C7" w:rsidRPr="00EE072F">
        <w:rPr>
          <w:rFonts w:ascii="Arial" w:hAnsi="Arial" w:cs="Arial"/>
          <w:i/>
          <w:iCs/>
          <w:sz w:val="20"/>
          <w:szCs w:val="20"/>
          <w:lang w:val="hr-HR"/>
        </w:rPr>
        <w:t>)</w:t>
      </w:r>
    </w:p>
    <w:p w14:paraId="7BB8F6D0" w14:textId="77777777" w:rsidR="001170C5" w:rsidRPr="00EE072F" w:rsidRDefault="001170C5" w:rsidP="00C451E9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5D7A03C0" w14:textId="46C1E424" w:rsidR="006C50FA" w:rsidRPr="00EE072F" w:rsidRDefault="00C451E9" w:rsidP="00BE7708">
      <w:pPr>
        <w:spacing w:line="276" w:lineRule="auto"/>
        <w:ind w:left="4320"/>
        <w:rPr>
          <w:rFonts w:ascii="Arial" w:hAnsi="Arial" w:cs="Arial"/>
          <w:sz w:val="20"/>
          <w:szCs w:val="20"/>
          <w:u w:val="single"/>
          <w:lang w:val="hr-HR"/>
        </w:rPr>
      </w:pPr>
      <w:r>
        <w:rPr>
          <w:rFonts w:ascii="Arial" w:hAnsi="Arial" w:cs="Arial"/>
          <w:sz w:val="20"/>
          <w:szCs w:val="20"/>
          <w:u w:val="single"/>
          <w:lang w:val="hr-HR"/>
        </w:rPr>
        <w:tab/>
      </w:r>
      <w:r>
        <w:rPr>
          <w:rFonts w:ascii="Arial" w:hAnsi="Arial" w:cs="Arial"/>
          <w:sz w:val="20"/>
          <w:szCs w:val="20"/>
          <w:u w:val="single"/>
          <w:lang w:val="hr-HR"/>
        </w:rPr>
        <w:tab/>
      </w:r>
      <w:r>
        <w:rPr>
          <w:rFonts w:ascii="Arial" w:hAnsi="Arial" w:cs="Arial"/>
          <w:sz w:val="20"/>
          <w:szCs w:val="20"/>
          <w:u w:val="single"/>
          <w:lang w:val="hr-HR"/>
        </w:rPr>
        <w:tab/>
      </w:r>
      <w:r>
        <w:rPr>
          <w:rFonts w:ascii="Arial" w:hAnsi="Arial" w:cs="Arial"/>
          <w:sz w:val="20"/>
          <w:szCs w:val="20"/>
          <w:u w:val="single"/>
          <w:lang w:val="hr-HR"/>
        </w:rPr>
        <w:tab/>
      </w:r>
      <w:r>
        <w:rPr>
          <w:rFonts w:ascii="Arial" w:hAnsi="Arial" w:cs="Arial"/>
          <w:sz w:val="20"/>
          <w:szCs w:val="20"/>
          <w:u w:val="single"/>
          <w:lang w:val="hr-HR"/>
        </w:rPr>
        <w:tab/>
      </w:r>
      <w:r>
        <w:rPr>
          <w:rFonts w:ascii="Arial" w:hAnsi="Arial" w:cs="Arial"/>
          <w:sz w:val="20"/>
          <w:szCs w:val="20"/>
          <w:u w:val="single"/>
          <w:lang w:val="hr-HR"/>
        </w:rPr>
        <w:tab/>
      </w:r>
    </w:p>
    <w:p w14:paraId="430A85FD" w14:textId="086EC9F3" w:rsidR="009D15D4" w:rsidRPr="00EE072F" w:rsidRDefault="001170C5" w:rsidP="00BE7708">
      <w:pPr>
        <w:spacing w:line="276" w:lineRule="auto"/>
        <w:ind w:left="4320"/>
        <w:rPr>
          <w:rFonts w:ascii="Arial" w:hAnsi="Arial" w:cs="Arial"/>
          <w:i/>
          <w:iCs/>
          <w:sz w:val="20"/>
          <w:szCs w:val="20"/>
          <w:lang w:val="hr-HR"/>
        </w:rPr>
      </w:pPr>
      <w:r w:rsidRPr="00EE072F">
        <w:rPr>
          <w:rFonts w:ascii="Arial" w:hAnsi="Arial" w:cs="Arial"/>
          <w:i/>
          <w:iCs/>
          <w:sz w:val="20"/>
          <w:szCs w:val="20"/>
          <w:lang w:val="hr-HR"/>
        </w:rPr>
        <w:t>(</w:t>
      </w:r>
      <w:r w:rsidR="00837C60" w:rsidRPr="00EE072F">
        <w:rPr>
          <w:rFonts w:ascii="Arial" w:hAnsi="Arial" w:cs="Arial"/>
          <w:i/>
          <w:iCs/>
          <w:sz w:val="20"/>
          <w:szCs w:val="20"/>
          <w:lang w:val="hr-HR"/>
        </w:rPr>
        <w:t>ime i prezime osobe ovlaštene za zastupanje</w:t>
      </w:r>
      <w:r w:rsidRPr="00EE072F">
        <w:rPr>
          <w:rFonts w:ascii="Arial" w:hAnsi="Arial" w:cs="Arial"/>
          <w:i/>
          <w:iCs/>
          <w:sz w:val="20"/>
          <w:szCs w:val="20"/>
          <w:lang w:val="hr-HR"/>
        </w:rPr>
        <w:t>)</w:t>
      </w:r>
    </w:p>
    <w:sectPr w:rsidR="009D15D4" w:rsidRPr="00EE072F" w:rsidSect="00B77220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417" w:right="1247" w:bottom="1247" w:left="1247" w:header="720" w:footer="49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3CDF" w14:textId="77777777" w:rsidR="007B23E5" w:rsidRDefault="007B23E5">
      <w:r>
        <w:separator/>
      </w:r>
    </w:p>
  </w:endnote>
  <w:endnote w:type="continuationSeparator" w:id="0">
    <w:p w14:paraId="6190DF16" w14:textId="77777777" w:rsidR="007B23E5" w:rsidRDefault="007B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848170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FE70FF8" w14:textId="7BD5A5CC" w:rsidR="00C276F2" w:rsidRPr="00C276F2" w:rsidRDefault="00C276F2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C276F2">
          <w:rPr>
            <w:rFonts w:ascii="Arial" w:hAnsi="Arial" w:cs="Arial"/>
            <w:sz w:val="20"/>
            <w:szCs w:val="20"/>
          </w:rPr>
          <w:fldChar w:fldCharType="begin"/>
        </w:r>
        <w:r w:rsidRPr="00C276F2">
          <w:rPr>
            <w:rFonts w:ascii="Arial" w:hAnsi="Arial" w:cs="Arial"/>
            <w:sz w:val="20"/>
            <w:szCs w:val="20"/>
          </w:rPr>
          <w:instrText>PAGE   \* MERGEFORMAT</w:instrText>
        </w:r>
        <w:r w:rsidRPr="00C276F2">
          <w:rPr>
            <w:rFonts w:ascii="Arial" w:hAnsi="Arial" w:cs="Arial"/>
            <w:sz w:val="20"/>
            <w:szCs w:val="20"/>
          </w:rPr>
          <w:fldChar w:fldCharType="separate"/>
        </w:r>
        <w:r w:rsidRPr="00C276F2">
          <w:rPr>
            <w:rFonts w:ascii="Arial" w:hAnsi="Arial" w:cs="Arial"/>
            <w:sz w:val="20"/>
            <w:szCs w:val="20"/>
            <w:lang w:val="hr-HR"/>
          </w:rPr>
          <w:t>2</w:t>
        </w:r>
        <w:r w:rsidRPr="00C276F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6AB9B98" w14:textId="77777777" w:rsidR="00C63A80" w:rsidRPr="00FA2965" w:rsidRDefault="00C63A80" w:rsidP="004361EF">
    <w:pPr>
      <w:pStyle w:val="Footer"/>
      <w:ind w:right="360"/>
      <w:rPr>
        <w:rFonts w:ascii="Calibri" w:hAnsi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D68D" w14:textId="118F206B" w:rsidR="00C63A80" w:rsidRPr="00A823FA" w:rsidRDefault="00C63A80" w:rsidP="00066C5F">
    <w:pPr>
      <w:jc w:val="center"/>
      <w:rPr>
        <w:rFonts w:ascii="Arial" w:hAnsi="Arial" w:cs="Arial"/>
        <w:bCs/>
        <w:sz w:val="16"/>
        <w:szCs w:val="16"/>
        <w:lang w:val="hr-HR"/>
      </w:rPr>
    </w:pPr>
  </w:p>
  <w:p w14:paraId="45A1E50B" w14:textId="73BAF5B7" w:rsidR="00C63A80" w:rsidRDefault="00C63A80">
    <w:pPr>
      <w:pStyle w:val="Footer"/>
    </w:pPr>
  </w:p>
  <w:p w14:paraId="667164EA" w14:textId="77777777" w:rsidR="00C276F2" w:rsidRPr="00AC6B9A" w:rsidRDefault="00C276F2" w:rsidP="00C276F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18065" w14:textId="77777777" w:rsidR="007B23E5" w:rsidRDefault="007B23E5">
      <w:r>
        <w:separator/>
      </w:r>
    </w:p>
  </w:footnote>
  <w:footnote w:type="continuationSeparator" w:id="0">
    <w:p w14:paraId="2943879E" w14:textId="77777777" w:rsidR="007B23E5" w:rsidRDefault="007B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FED9D" w14:textId="3BD6939A" w:rsidR="00742780" w:rsidRDefault="009E63F4">
    <w:pPr>
      <w:pStyle w:val="Header"/>
    </w:pPr>
    <w:r>
      <w:rPr>
        <w:noProof/>
      </w:rPr>
      <w:pict w14:anchorId="0558D4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208719" o:spid="_x0000_s1029" type="#_x0000_t136" style="position:absolute;left:0;text-align:left;margin-left:0;margin-top:0;width:474pt;height:189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32A1" w14:textId="2A0C0B5A" w:rsidR="00742780" w:rsidRDefault="009E63F4">
    <w:pPr>
      <w:pStyle w:val="Header"/>
    </w:pPr>
    <w:r>
      <w:rPr>
        <w:noProof/>
      </w:rPr>
      <w:pict w14:anchorId="75787A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208720" o:spid="_x0000_s1030" type="#_x0000_t136" style="position:absolute;left:0;text-align:left;margin-left:0;margin-top:0;width:474pt;height:189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6F30" w14:textId="279F4FBF" w:rsidR="00641D5A" w:rsidRPr="00043D69" w:rsidRDefault="009E63F4">
    <w:r>
      <w:rPr>
        <w:noProof/>
      </w:rPr>
      <w:pict w14:anchorId="39791B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208718" o:spid="_x0000_s1028" type="#_x0000_t136" style="position:absolute;left:0;text-align:left;margin-left:0;margin-top:0;width:474pt;height:189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  <w:r w:rsidR="006C7586">
      <w:rPr>
        <w:noProof/>
      </w:rPr>
      <w:drawing>
        <wp:anchor distT="0" distB="0" distL="114300" distR="114300" simplePos="0" relativeHeight="251659264" behindDoc="1" locked="0" layoutInCell="1" allowOverlap="1" wp14:anchorId="6CD1AB2B" wp14:editId="29810A0A">
          <wp:simplePos x="0" y="0"/>
          <wp:positionH relativeFrom="column">
            <wp:posOffset>-152400</wp:posOffset>
          </wp:positionH>
          <wp:positionV relativeFrom="paragraph">
            <wp:posOffset>-333375</wp:posOffset>
          </wp:positionV>
          <wp:extent cx="2665095" cy="902970"/>
          <wp:effectExtent l="0" t="0" r="0" b="0"/>
          <wp:wrapTight wrapText="bothSides">
            <wp:wrapPolygon edited="0">
              <wp:start x="4169" y="3646"/>
              <wp:lineTo x="2470" y="6835"/>
              <wp:lineTo x="2162" y="8203"/>
              <wp:lineTo x="2316" y="19139"/>
              <wp:lineTo x="19608" y="19139"/>
              <wp:lineTo x="20071" y="15949"/>
              <wp:lineTo x="9881" y="11848"/>
              <wp:lineTo x="10036" y="8658"/>
              <wp:lineTo x="8955" y="6380"/>
              <wp:lineTo x="5867" y="3646"/>
              <wp:lineTo x="4169" y="3646"/>
            </wp:wrapPolygon>
          </wp:wrapTight>
          <wp:docPr id="15" name="Picture 15" descr="hbor_memo_HRV_ENG_novo_24_04-2_header_H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bor_memo_HRV_ENG_novo_24_04-2_header_HR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28" r="60526" b="13531"/>
                  <a:stretch>
                    <a:fillRect/>
                  </a:stretch>
                </pic:blipFill>
                <pic:spPr bwMode="auto">
                  <a:xfrm>
                    <a:off x="0" y="0"/>
                    <a:ext cx="266509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7586" w:rsidRPr="00043D69">
      <w:tab/>
    </w:r>
    <w:r w:rsidR="006C7586" w:rsidRPr="00043D69">
      <w:tab/>
    </w:r>
    <w:r w:rsidR="006C7586" w:rsidRPr="00043D69">
      <w:tab/>
    </w:r>
    <w:r w:rsidR="006C7586" w:rsidRPr="00043D69">
      <w:tab/>
    </w:r>
    <w:r w:rsidR="006C7586" w:rsidRPr="00043D69">
      <w:tab/>
    </w:r>
    <w:r w:rsidR="00C63A80" w:rsidRPr="00043D69">
      <w:tab/>
    </w:r>
    <w:r w:rsidR="00C63A80" w:rsidRPr="00043D69">
      <w:tab/>
    </w:r>
    <w:r w:rsidR="006C7586" w:rsidRPr="00043D69">
      <w:rPr>
        <w:color w:val="808080" w:themeColor="background1" w:themeShade="80"/>
      </w:rPr>
      <w:tab/>
    </w:r>
    <w:r w:rsidR="003C3B70" w:rsidRPr="00043D69">
      <w:rPr>
        <w:color w:val="808080" w:themeColor="background1" w:themeShade="80"/>
      </w:rPr>
      <w:t xml:space="preserve"> </w:t>
    </w:r>
  </w:p>
  <w:p w14:paraId="160C5000" w14:textId="77777777" w:rsidR="00641D5A" w:rsidRPr="00043D69" w:rsidRDefault="00641D5A" w:rsidP="00641D5A">
    <w:pPr>
      <w:ind w:left="7200"/>
      <w:rPr>
        <w:rFonts w:ascii="Arial" w:hAnsi="Arial" w:cs="Arial"/>
        <w:sz w:val="16"/>
        <w:szCs w:val="16"/>
      </w:rPr>
    </w:pPr>
  </w:p>
  <w:p w14:paraId="3BCB2BB8" w14:textId="77777777" w:rsidR="004D3DED" w:rsidRPr="00043D69" w:rsidRDefault="004D3DED" w:rsidP="00641D5A">
    <w:pPr>
      <w:ind w:left="7200"/>
      <w:rPr>
        <w:rFonts w:ascii="Arial" w:hAnsi="Arial" w:cs="Arial"/>
        <w:sz w:val="16"/>
        <w:szCs w:val="16"/>
      </w:rPr>
    </w:pPr>
  </w:p>
  <w:p w14:paraId="35BBADFB" w14:textId="669C3FC8" w:rsidR="00C63A80" w:rsidRPr="00043D69" w:rsidRDefault="007B319A" w:rsidP="00B875AC">
    <w:pPr>
      <w:ind w:left="7200"/>
      <w:jc w:val="right"/>
      <w:rPr>
        <w:rFonts w:ascii="Arial" w:hAnsi="Arial" w:cs="Arial"/>
        <w:sz w:val="16"/>
        <w:szCs w:val="16"/>
      </w:rPr>
    </w:pPr>
    <w:r w:rsidRPr="00043D69">
      <w:rPr>
        <w:rFonts w:ascii="Arial" w:hAnsi="Arial" w:cs="Arial"/>
        <w:sz w:val="16"/>
        <w:szCs w:val="16"/>
      </w:rPr>
      <w:t>(</w:t>
    </w:r>
    <w:r w:rsidR="00C63A80" w:rsidRPr="00043D69">
      <w:rPr>
        <w:rFonts w:ascii="Arial" w:hAnsi="Arial" w:cs="Arial"/>
        <w:i/>
        <w:sz w:val="16"/>
        <w:szCs w:val="16"/>
      </w:rPr>
      <w:t xml:space="preserve">Datum </w:t>
    </w:r>
    <w:r w:rsidR="00C63A80" w:rsidRPr="003C3B70">
      <w:rPr>
        <w:rFonts w:ascii="Arial" w:hAnsi="Arial" w:cs="Arial"/>
        <w:i/>
        <w:sz w:val="16"/>
        <w:szCs w:val="16"/>
        <w:lang w:val="hr-HR"/>
      </w:rPr>
      <w:t>zaprimanja</w:t>
    </w:r>
    <w:r w:rsidR="00C63A80" w:rsidRPr="00043D69">
      <w:rPr>
        <w:rFonts w:ascii="Arial" w:hAnsi="Arial" w:cs="Arial"/>
        <w:i/>
        <w:sz w:val="16"/>
        <w:szCs w:val="16"/>
      </w:rPr>
      <w:t xml:space="preserve"> u HBOR</w:t>
    </w:r>
    <w:r w:rsidRPr="00043D69">
      <w:rPr>
        <w:rFonts w:ascii="Arial" w:hAnsi="Arial" w:cs="Arial"/>
        <w:i/>
        <w:sz w:val="16"/>
        <w:szCs w:val="16"/>
      </w:rPr>
      <w:t>)</w:t>
    </w:r>
  </w:p>
  <w:p w14:paraId="6CCF0A1A" w14:textId="77777777" w:rsidR="004C5538" w:rsidRDefault="004C5538">
    <w:pPr>
      <w:rPr>
        <w:rFonts w:ascii="Arial" w:hAnsi="Arial" w:cs="Arial"/>
        <w:b/>
        <w:sz w:val="20"/>
        <w:szCs w:val="20"/>
        <w:lang w:val="hr-HR"/>
      </w:rPr>
    </w:pPr>
  </w:p>
  <w:p w14:paraId="7C0E5377" w14:textId="3020B610" w:rsidR="00C63A80" w:rsidRPr="0038267B" w:rsidRDefault="0038267B">
    <w:pPr>
      <w:rPr>
        <w:rFonts w:ascii="Arial" w:hAnsi="Arial" w:cs="Arial"/>
        <w:sz w:val="20"/>
        <w:szCs w:val="20"/>
      </w:rPr>
    </w:pPr>
    <w:r w:rsidRPr="00C276F2">
      <w:rPr>
        <w:rFonts w:ascii="Arial" w:hAnsi="Arial" w:cs="Arial"/>
        <w:b/>
        <w:sz w:val="20"/>
        <w:szCs w:val="20"/>
        <w:lang w:val="hr-HR"/>
      </w:rPr>
      <w:t xml:space="preserve">Prilog 10 – </w:t>
    </w:r>
    <w:r w:rsidR="00EE072F">
      <w:rPr>
        <w:rFonts w:ascii="Arial" w:hAnsi="Arial" w:cs="Arial"/>
        <w:b/>
        <w:sz w:val="20"/>
        <w:szCs w:val="20"/>
        <w:lang w:val="hr-HR"/>
      </w:rPr>
      <w:t xml:space="preserve">obrazac </w:t>
    </w:r>
    <w:r w:rsidRPr="00C276F2">
      <w:rPr>
        <w:rFonts w:ascii="Arial" w:hAnsi="Arial" w:cs="Arial"/>
        <w:b/>
        <w:sz w:val="20"/>
        <w:szCs w:val="20"/>
        <w:lang w:val="hr-HR"/>
      </w:rPr>
      <w:t>Odštetn</w:t>
    </w:r>
    <w:r w:rsidR="00EE072F">
      <w:rPr>
        <w:rFonts w:ascii="Arial" w:hAnsi="Arial" w:cs="Arial"/>
        <w:b/>
        <w:sz w:val="20"/>
        <w:szCs w:val="20"/>
        <w:lang w:val="hr-HR"/>
      </w:rPr>
      <w:t>og</w:t>
    </w:r>
    <w:r w:rsidRPr="00C276F2">
      <w:rPr>
        <w:rFonts w:ascii="Arial" w:hAnsi="Arial" w:cs="Arial"/>
        <w:b/>
        <w:sz w:val="20"/>
        <w:szCs w:val="20"/>
        <w:lang w:val="hr-HR"/>
      </w:rPr>
      <w:t xml:space="preserve"> zahtjev</w:t>
    </w:r>
    <w:r w:rsidR="00EE072F">
      <w:rPr>
        <w:rFonts w:ascii="Arial" w:hAnsi="Arial" w:cs="Arial"/>
        <w:b/>
        <w:sz w:val="20"/>
        <w:szCs w:val="2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94206"/>
    <w:multiLevelType w:val="hybridMultilevel"/>
    <w:tmpl w:val="9654A7CA"/>
    <w:lvl w:ilvl="0" w:tplc="DA34A662">
      <w:start w:val="1"/>
      <w:numFmt w:val="lowerRoman"/>
      <w:lvlText w:val="%1."/>
      <w:lvlJc w:val="left"/>
      <w:pPr>
        <w:ind w:left="1180" w:hanging="360"/>
      </w:pPr>
      <w:rPr>
        <w:rFonts w:hint="default"/>
      </w:rPr>
    </w:lvl>
    <w:lvl w:ilvl="1" w:tplc="87C03F14">
      <w:start w:val="1"/>
      <w:numFmt w:val="decimal"/>
      <w:lvlText w:val="(%2)"/>
      <w:lvlJc w:val="left"/>
      <w:pPr>
        <w:ind w:left="19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620" w:hanging="180"/>
      </w:pPr>
    </w:lvl>
    <w:lvl w:ilvl="3" w:tplc="041A000F" w:tentative="1">
      <w:start w:val="1"/>
      <w:numFmt w:val="decimal"/>
      <w:lvlText w:val="%4."/>
      <w:lvlJc w:val="left"/>
      <w:pPr>
        <w:ind w:left="3340" w:hanging="360"/>
      </w:pPr>
    </w:lvl>
    <w:lvl w:ilvl="4" w:tplc="041A0019" w:tentative="1">
      <w:start w:val="1"/>
      <w:numFmt w:val="lowerLetter"/>
      <w:lvlText w:val="%5."/>
      <w:lvlJc w:val="left"/>
      <w:pPr>
        <w:ind w:left="4060" w:hanging="360"/>
      </w:pPr>
    </w:lvl>
    <w:lvl w:ilvl="5" w:tplc="041A001B" w:tentative="1">
      <w:start w:val="1"/>
      <w:numFmt w:val="lowerRoman"/>
      <w:lvlText w:val="%6."/>
      <w:lvlJc w:val="right"/>
      <w:pPr>
        <w:ind w:left="4780" w:hanging="180"/>
      </w:pPr>
    </w:lvl>
    <w:lvl w:ilvl="6" w:tplc="041A000F" w:tentative="1">
      <w:start w:val="1"/>
      <w:numFmt w:val="decimal"/>
      <w:lvlText w:val="%7."/>
      <w:lvlJc w:val="left"/>
      <w:pPr>
        <w:ind w:left="5500" w:hanging="360"/>
      </w:pPr>
    </w:lvl>
    <w:lvl w:ilvl="7" w:tplc="041A0019" w:tentative="1">
      <w:start w:val="1"/>
      <w:numFmt w:val="lowerLetter"/>
      <w:lvlText w:val="%8."/>
      <w:lvlJc w:val="left"/>
      <w:pPr>
        <w:ind w:left="6220" w:hanging="360"/>
      </w:pPr>
    </w:lvl>
    <w:lvl w:ilvl="8" w:tplc="041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17387EEE"/>
    <w:multiLevelType w:val="hybridMultilevel"/>
    <w:tmpl w:val="17F09ACA"/>
    <w:lvl w:ilvl="0" w:tplc="2C1EC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44D8"/>
    <w:multiLevelType w:val="singleLevel"/>
    <w:tmpl w:val="85221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3" w15:restartNumberingAfterBreak="0">
    <w:nsid w:val="1DA31B94"/>
    <w:multiLevelType w:val="hybridMultilevel"/>
    <w:tmpl w:val="D93C79FE"/>
    <w:lvl w:ilvl="0" w:tplc="2C1EC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B02B9"/>
    <w:multiLevelType w:val="hybridMultilevel"/>
    <w:tmpl w:val="FB940EB2"/>
    <w:lvl w:ilvl="0" w:tplc="B2FA9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6379B"/>
    <w:multiLevelType w:val="hybridMultilevel"/>
    <w:tmpl w:val="0E949174"/>
    <w:lvl w:ilvl="0" w:tplc="98B878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444D9B"/>
    <w:multiLevelType w:val="singleLevel"/>
    <w:tmpl w:val="1414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7" w15:restartNumberingAfterBreak="0">
    <w:nsid w:val="3A801281"/>
    <w:multiLevelType w:val="hybridMultilevel"/>
    <w:tmpl w:val="188E8762"/>
    <w:lvl w:ilvl="0" w:tplc="DF3C9F9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0E3508"/>
    <w:multiLevelType w:val="hybridMultilevel"/>
    <w:tmpl w:val="05A28E18"/>
    <w:lvl w:ilvl="0" w:tplc="DAA441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A4B82"/>
    <w:multiLevelType w:val="hybridMultilevel"/>
    <w:tmpl w:val="A7BAF87E"/>
    <w:lvl w:ilvl="0" w:tplc="2C1EC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92CE3"/>
    <w:multiLevelType w:val="hybridMultilevel"/>
    <w:tmpl w:val="C94E3264"/>
    <w:lvl w:ilvl="0" w:tplc="A3B4DB18">
      <w:start w:val="10"/>
      <w:numFmt w:val="lowerLetter"/>
      <w:lvlText w:val="%1)"/>
      <w:lvlJc w:val="left"/>
      <w:pPr>
        <w:ind w:left="1353" w:hanging="360"/>
      </w:pPr>
      <w:rPr>
        <w:rFonts w:hint="default"/>
        <w:b/>
        <w:bCs w:val="0"/>
      </w:r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EBF349B"/>
    <w:multiLevelType w:val="hybridMultilevel"/>
    <w:tmpl w:val="C18E0BB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F4839DF"/>
    <w:multiLevelType w:val="hybridMultilevel"/>
    <w:tmpl w:val="B51A4702"/>
    <w:lvl w:ilvl="0" w:tplc="CD96754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E91E82"/>
    <w:multiLevelType w:val="hybridMultilevel"/>
    <w:tmpl w:val="29FCF0DC"/>
    <w:lvl w:ilvl="0" w:tplc="12C201B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AC45E9"/>
    <w:multiLevelType w:val="hybridMultilevel"/>
    <w:tmpl w:val="9076985E"/>
    <w:lvl w:ilvl="0" w:tplc="041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5E7B61B7"/>
    <w:multiLevelType w:val="hybridMultilevel"/>
    <w:tmpl w:val="1FE62A90"/>
    <w:lvl w:ilvl="0" w:tplc="041A0017">
      <w:start w:val="1"/>
      <w:numFmt w:val="lowerLetter"/>
      <w:lvlText w:val="%1)"/>
      <w:lvlJc w:val="left"/>
      <w:pPr>
        <w:ind w:left="2907" w:hanging="360"/>
      </w:pPr>
    </w:lvl>
    <w:lvl w:ilvl="1" w:tplc="041A0019" w:tentative="1">
      <w:start w:val="1"/>
      <w:numFmt w:val="lowerLetter"/>
      <w:lvlText w:val="%2."/>
      <w:lvlJc w:val="left"/>
      <w:pPr>
        <w:ind w:left="3627" w:hanging="360"/>
      </w:pPr>
    </w:lvl>
    <w:lvl w:ilvl="2" w:tplc="041A001B" w:tentative="1">
      <w:start w:val="1"/>
      <w:numFmt w:val="lowerRoman"/>
      <w:lvlText w:val="%3."/>
      <w:lvlJc w:val="right"/>
      <w:pPr>
        <w:ind w:left="4347" w:hanging="180"/>
      </w:pPr>
    </w:lvl>
    <w:lvl w:ilvl="3" w:tplc="041A000F" w:tentative="1">
      <w:start w:val="1"/>
      <w:numFmt w:val="decimal"/>
      <w:lvlText w:val="%4."/>
      <w:lvlJc w:val="left"/>
      <w:pPr>
        <w:ind w:left="5067" w:hanging="360"/>
      </w:pPr>
    </w:lvl>
    <w:lvl w:ilvl="4" w:tplc="041A0019" w:tentative="1">
      <w:start w:val="1"/>
      <w:numFmt w:val="lowerLetter"/>
      <w:lvlText w:val="%5."/>
      <w:lvlJc w:val="left"/>
      <w:pPr>
        <w:ind w:left="5787" w:hanging="360"/>
      </w:pPr>
    </w:lvl>
    <w:lvl w:ilvl="5" w:tplc="041A001B" w:tentative="1">
      <w:start w:val="1"/>
      <w:numFmt w:val="lowerRoman"/>
      <w:lvlText w:val="%6."/>
      <w:lvlJc w:val="right"/>
      <w:pPr>
        <w:ind w:left="6507" w:hanging="180"/>
      </w:pPr>
    </w:lvl>
    <w:lvl w:ilvl="6" w:tplc="041A000F" w:tentative="1">
      <w:start w:val="1"/>
      <w:numFmt w:val="decimal"/>
      <w:lvlText w:val="%7."/>
      <w:lvlJc w:val="left"/>
      <w:pPr>
        <w:ind w:left="7227" w:hanging="360"/>
      </w:pPr>
    </w:lvl>
    <w:lvl w:ilvl="7" w:tplc="041A0019" w:tentative="1">
      <w:start w:val="1"/>
      <w:numFmt w:val="lowerLetter"/>
      <w:lvlText w:val="%8."/>
      <w:lvlJc w:val="left"/>
      <w:pPr>
        <w:ind w:left="7947" w:hanging="360"/>
      </w:pPr>
    </w:lvl>
    <w:lvl w:ilvl="8" w:tplc="041A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16" w15:restartNumberingAfterBreak="0">
    <w:nsid w:val="70E01344"/>
    <w:multiLevelType w:val="hybridMultilevel"/>
    <w:tmpl w:val="8F702EE2"/>
    <w:lvl w:ilvl="0" w:tplc="205A804A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8720FCF"/>
    <w:multiLevelType w:val="hybridMultilevel"/>
    <w:tmpl w:val="536251B8"/>
    <w:lvl w:ilvl="0" w:tplc="7940234A">
      <w:numFmt w:val="bullet"/>
      <w:lvlText w:val="-"/>
      <w:lvlJc w:val="left"/>
      <w:pPr>
        <w:ind w:left="102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 w16cid:durableId="2103867396">
    <w:abstractNumId w:val="2"/>
    <w:lvlOverride w:ilvl="0">
      <w:startOverride w:val="1"/>
    </w:lvlOverride>
  </w:num>
  <w:num w:numId="2" w16cid:durableId="2128574924">
    <w:abstractNumId w:val="6"/>
    <w:lvlOverride w:ilvl="0">
      <w:startOverride w:val="1"/>
    </w:lvlOverride>
  </w:num>
  <w:num w:numId="3" w16cid:durableId="593628277">
    <w:abstractNumId w:val="7"/>
  </w:num>
  <w:num w:numId="4" w16cid:durableId="236525970">
    <w:abstractNumId w:val="3"/>
  </w:num>
  <w:num w:numId="5" w16cid:durableId="1361391584">
    <w:abstractNumId w:val="4"/>
  </w:num>
  <w:num w:numId="6" w16cid:durableId="746800755">
    <w:abstractNumId w:val="11"/>
  </w:num>
  <w:num w:numId="7" w16cid:durableId="447703884">
    <w:abstractNumId w:val="9"/>
  </w:num>
  <w:num w:numId="8" w16cid:durableId="226960309">
    <w:abstractNumId w:val="14"/>
  </w:num>
  <w:num w:numId="9" w16cid:durableId="1682703832">
    <w:abstractNumId w:val="13"/>
  </w:num>
  <w:num w:numId="10" w16cid:durableId="177626343">
    <w:abstractNumId w:val="5"/>
  </w:num>
  <w:num w:numId="11" w16cid:durableId="462701696">
    <w:abstractNumId w:val="1"/>
  </w:num>
  <w:num w:numId="12" w16cid:durableId="1232303376">
    <w:abstractNumId w:val="12"/>
  </w:num>
  <w:num w:numId="13" w16cid:durableId="1171874252">
    <w:abstractNumId w:val="15"/>
  </w:num>
  <w:num w:numId="14" w16cid:durableId="707485157">
    <w:abstractNumId w:val="10"/>
  </w:num>
  <w:num w:numId="15" w16cid:durableId="2117018918">
    <w:abstractNumId w:val="8"/>
  </w:num>
  <w:num w:numId="16" w16cid:durableId="557477231">
    <w:abstractNumId w:val="0"/>
  </w:num>
  <w:num w:numId="17" w16cid:durableId="1359501053">
    <w:abstractNumId w:val="16"/>
  </w:num>
  <w:num w:numId="18" w16cid:durableId="12229066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FE5"/>
    <w:rsid w:val="00001AB1"/>
    <w:rsid w:val="00003F87"/>
    <w:rsid w:val="0000532F"/>
    <w:rsid w:val="00006DBC"/>
    <w:rsid w:val="00007C00"/>
    <w:rsid w:val="0001123A"/>
    <w:rsid w:val="000241FC"/>
    <w:rsid w:val="00026CE2"/>
    <w:rsid w:val="00043D69"/>
    <w:rsid w:val="00052324"/>
    <w:rsid w:val="000557FA"/>
    <w:rsid w:val="00057AC4"/>
    <w:rsid w:val="00066C5F"/>
    <w:rsid w:val="00066D54"/>
    <w:rsid w:val="0007033C"/>
    <w:rsid w:val="00071B2A"/>
    <w:rsid w:val="0007291C"/>
    <w:rsid w:val="000762E6"/>
    <w:rsid w:val="00094183"/>
    <w:rsid w:val="000A47B8"/>
    <w:rsid w:val="000A759D"/>
    <w:rsid w:val="000B27CF"/>
    <w:rsid w:val="000B2811"/>
    <w:rsid w:val="000B54B2"/>
    <w:rsid w:val="000C4C2E"/>
    <w:rsid w:val="000C68E9"/>
    <w:rsid w:val="000D13AA"/>
    <w:rsid w:val="000D3B8B"/>
    <w:rsid w:val="000D489B"/>
    <w:rsid w:val="000D640B"/>
    <w:rsid w:val="000F107C"/>
    <w:rsid w:val="000F14CF"/>
    <w:rsid w:val="00103C8B"/>
    <w:rsid w:val="00106C5E"/>
    <w:rsid w:val="00115F1B"/>
    <w:rsid w:val="001170C5"/>
    <w:rsid w:val="00120BFB"/>
    <w:rsid w:val="00137726"/>
    <w:rsid w:val="00150393"/>
    <w:rsid w:val="00174D4F"/>
    <w:rsid w:val="0017553A"/>
    <w:rsid w:val="00194AAB"/>
    <w:rsid w:val="00194F8F"/>
    <w:rsid w:val="00197AC6"/>
    <w:rsid w:val="001A1A01"/>
    <w:rsid w:val="001A5AB6"/>
    <w:rsid w:val="001A798E"/>
    <w:rsid w:val="001B1EED"/>
    <w:rsid w:val="001B5929"/>
    <w:rsid w:val="001B6F55"/>
    <w:rsid w:val="001D3399"/>
    <w:rsid w:val="001D7CE3"/>
    <w:rsid w:val="001E2DD5"/>
    <w:rsid w:val="001F36C6"/>
    <w:rsid w:val="00201FD4"/>
    <w:rsid w:val="0020574F"/>
    <w:rsid w:val="00216BCB"/>
    <w:rsid w:val="00233D8E"/>
    <w:rsid w:val="0023686B"/>
    <w:rsid w:val="00247E58"/>
    <w:rsid w:val="00256809"/>
    <w:rsid w:val="00262F08"/>
    <w:rsid w:val="002637B7"/>
    <w:rsid w:val="00263DC6"/>
    <w:rsid w:val="00266542"/>
    <w:rsid w:val="00282A2E"/>
    <w:rsid w:val="002932B2"/>
    <w:rsid w:val="00296FBC"/>
    <w:rsid w:val="002A13CE"/>
    <w:rsid w:val="002A3126"/>
    <w:rsid w:val="002A44A9"/>
    <w:rsid w:val="002B7E97"/>
    <w:rsid w:val="002C20D4"/>
    <w:rsid w:val="002D2B4B"/>
    <w:rsid w:val="002D3FE5"/>
    <w:rsid w:val="002F793C"/>
    <w:rsid w:val="0030007E"/>
    <w:rsid w:val="003071BC"/>
    <w:rsid w:val="00312FFF"/>
    <w:rsid w:val="0031502A"/>
    <w:rsid w:val="00316743"/>
    <w:rsid w:val="00326F26"/>
    <w:rsid w:val="00332019"/>
    <w:rsid w:val="00336B0C"/>
    <w:rsid w:val="00341A0D"/>
    <w:rsid w:val="00341BB9"/>
    <w:rsid w:val="0035026D"/>
    <w:rsid w:val="00354491"/>
    <w:rsid w:val="00355785"/>
    <w:rsid w:val="00356BF8"/>
    <w:rsid w:val="00356F54"/>
    <w:rsid w:val="0036231B"/>
    <w:rsid w:val="0037059F"/>
    <w:rsid w:val="0038267B"/>
    <w:rsid w:val="0038792F"/>
    <w:rsid w:val="003959E8"/>
    <w:rsid w:val="003A1201"/>
    <w:rsid w:val="003A455F"/>
    <w:rsid w:val="003B27EE"/>
    <w:rsid w:val="003B3A1D"/>
    <w:rsid w:val="003B6379"/>
    <w:rsid w:val="003C3B70"/>
    <w:rsid w:val="003D4A9A"/>
    <w:rsid w:val="003D6257"/>
    <w:rsid w:val="003D782C"/>
    <w:rsid w:val="003E29AF"/>
    <w:rsid w:val="003F1513"/>
    <w:rsid w:val="003F32C7"/>
    <w:rsid w:val="003F7E33"/>
    <w:rsid w:val="004002DC"/>
    <w:rsid w:val="00401E56"/>
    <w:rsid w:val="00405204"/>
    <w:rsid w:val="004055DF"/>
    <w:rsid w:val="00405A53"/>
    <w:rsid w:val="0040748B"/>
    <w:rsid w:val="004123CD"/>
    <w:rsid w:val="00413561"/>
    <w:rsid w:val="00414669"/>
    <w:rsid w:val="00414AEC"/>
    <w:rsid w:val="004209B3"/>
    <w:rsid w:val="0042437B"/>
    <w:rsid w:val="00432B87"/>
    <w:rsid w:val="004350B7"/>
    <w:rsid w:val="004361EF"/>
    <w:rsid w:val="00442EF6"/>
    <w:rsid w:val="00452C69"/>
    <w:rsid w:val="00463E50"/>
    <w:rsid w:val="004669B9"/>
    <w:rsid w:val="00477C56"/>
    <w:rsid w:val="00483F80"/>
    <w:rsid w:val="004850B8"/>
    <w:rsid w:val="00485F52"/>
    <w:rsid w:val="00491881"/>
    <w:rsid w:val="00492F32"/>
    <w:rsid w:val="004935E2"/>
    <w:rsid w:val="00493C25"/>
    <w:rsid w:val="004A26D4"/>
    <w:rsid w:val="004A2810"/>
    <w:rsid w:val="004B0C4D"/>
    <w:rsid w:val="004B442E"/>
    <w:rsid w:val="004B7109"/>
    <w:rsid w:val="004C2857"/>
    <w:rsid w:val="004C5538"/>
    <w:rsid w:val="004D1D60"/>
    <w:rsid w:val="004D3DED"/>
    <w:rsid w:val="004D64BC"/>
    <w:rsid w:val="004E12C4"/>
    <w:rsid w:val="004E3B51"/>
    <w:rsid w:val="004E4175"/>
    <w:rsid w:val="004F0170"/>
    <w:rsid w:val="004F0DE2"/>
    <w:rsid w:val="004F2589"/>
    <w:rsid w:val="00500268"/>
    <w:rsid w:val="00512F64"/>
    <w:rsid w:val="00522023"/>
    <w:rsid w:val="00522A04"/>
    <w:rsid w:val="00531AE0"/>
    <w:rsid w:val="005373E8"/>
    <w:rsid w:val="00544D06"/>
    <w:rsid w:val="0055032F"/>
    <w:rsid w:val="00551FAC"/>
    <w:rsid w:val="00553683"/>
    <w:rsid w:val="0055441C"/>
    <w:rsid w:val="005574DE"/>
    <w:rsid w:val="005648A0"/>
    <w:rsid w:val="0056646A"/>
    <w:rsid w:val="005745E4"/>
    <w:rsid w:val="005769D9"/>
    <w:rsid w:val="00585DBC"/>
    <w:rsid w:val="005955D3"/>
    <w:rsid w:val="005959E7"/>
    <w:rsid w:val="005A275A"/>
    <w:rsid w:val="005B49D3"/>
    <w:rsid w:val="005B626D"/>
    <w:rsid w:val="005B6E33"/>
    <w:rsid w:val="005B7065"/>
    <w:rsid w:val="005E1078"/>
    <w:rsid w:val="005F238B"/>
    <w:rsid w:val="005F3030"/>
    <w:rsid w:val="005F44EC"/>
    <w:rsid w:val="005F51DB"/>
    <w:rsid w:val="005F6602"/>
    <w:rsid w:val="00602D15"/>
    <w:rsid w:val="00603D21"/>
    <w:rsid w:val="00616C57"/>
    <w:rsid w:val="00617982"/>
    <w:rsid w:val="00617F02"/>
    <w:rsid w:val="00621F69"/>
    <w:rsid w:val="00625EDD"/>
    <w:rsid w:val="0063263C"/>
    <w:rsid w:val="006375F8"/>
    <w:rsid w:val="00640201"/>
    <w:rsid w:val="00641D5A"/>
    <w:rsid w:val="0065558D"/>
    <w:rsid w:val="00660EFB"/>
    <w:rsid w:val="0067154A"/>
    <w:rsid w:val="00681A64"/>
    <w:rsid w:val="006826E4"/>
    <w:rsid w:val="00682A8B"/>
    <w:rsid w:val="0068565C"/>
    <w:rsid w:val="00692C51"/>
    <w:rsid w:val="00693D8B"/>
    <w:rsid w:val="00693E30"/>
    <w:rsid w:val="006A0276"/>
    <w:rsid w:val="006A10D4"/>
    <w:rsid w:val="006A184C"/>
    <w:rsid w:val="006A1A17"/>
    <w:rsid w:val="006B2798"/>
    <w:rsid w:val="006B4D29"/>
    <w:rsid w:val="006C50FA"/>
    <w:rsid w:val="006C5F28"/>
    <w:rsid w:val="006C7586"/>
    <w:rsid w:val="006E1610"/>
    <w:rsid w:val="006E49A3"/>
    <w:rsid w:val="006E4E57"/>
    <w:rsid w:val="006E637F"/>
    <w:rsid w:val="006F1D36"/>
    <w:rsid w:val="006F3395"/>
    <w:rsid w:val="00702AE5"/>
    <w:rsid w:val="007036EC"/>
    <w:rsid w:val="00704D2D"/>
    <w:rsid w:val="007065F8"/>
    <w:rsid w:val="0070745C"/>
    <w:rsid w:val="00711EC2"/>
    <w:rsid w:val="00713691"/>
    <w:rsid w:val="00725FE1"/>
    <w:rsid w:val="007342D7"/>
    <w:rsid w:val="0074186D"/>
    <w:rsid w:val="00742780"/>
    <w:rsid w:val="00754937"/>
    <w:rsid w:val="007569BC"/>
    <w:rsid w:val="007613A5"/>
    <w:rsid w:val="00761F88"/>
    <w:rsid w:val="007654B6"/>
    <w:rsid w:val="00765759"/>
    <w:rsid w:val="00776A12"/>
    <w:rsid w:val="00777E54"/>
    <w:rsid w:val="007857E2"/>
    <w:rsid w:val="0078588F"/>
    <w:rsid w:val="00796613"/>
    <w:rsid w:val="007A255E"/>
    <w:rsid w:val="007B1049"/>
    <w:rsid w:val="007B23E5"/>
    <w:rsid w:val="007B319A"/>
    <w:rsid w:val="007B7E44"/>
    <w:rsid w:val="007C1668"/>
    <w:rsid w:val="007C3380"/>
    <w:rsid w:val="007C354A"/>
    <w:rsid w:val="007C42CC"/>
    <w:rsid w:val="007D24E8"/>
    <w:rsid w:val="007D3134"/>
    <w:rsid w:val="007D484D"/>
    <w:rsid w:val="007E62E4"/>
    <w:rsid w:val="00801B46"/>
    <w:rsid w:val="008126C4"/>
    <w:rsid w:val="0082461D"/>
    <w:rsid w:val="00825CB5"/>
    <w:rsid w:val="008265DE"/>
    <w:rsid w:val="00832D2E"/>
    <w:rsid w:val="00837C60"/>
    <w:rsid w:val="00840B5B"/>
    <w:rsid w:val="0084426C"/>
    <w:rsid w:val="008520A4"/>
    <w:rsid w:val="0086529E"/>
    <w:rsid w:val="00872010"/>
    <w:rsid w:val="00881A4C"/>
    <w:rsid w:val="00882E45"/>
    <w:rsid w:val="0089401F"/>
    <w:rsid w:val="008A5C69"/>
    <w:rsid w:val="008B17D0"/>
    <w:rsid w:val="008B2251"/>
    <w:rsid w:val="008B23C5"/>
    <w:rsid w:val="008C013C"/>
    <w:rsid w:val="008C3DC3"/>
    <w:rsid w:val="008C5487"/>
    <w:rsid w:val="008D22A0"/>
    <w:rsid w:val="008D257D"/>
    <w:rsid w:val="008D7C8B"/>
    <w:rsid w:val="008F11BE"/>
    <w:rsid w:val="00903989"/>
    <w:rsid w:val="00912419"/>
    <w:rsid w:val="00913F9A"/>
    <w:rsid w:val="00916579"/>
    <w:rsid w:val="00924739"/>
    <w:rsid w:val="009259DD"/>
    <w:rsid w:val="009275BF"/>
    <w:rsid w:val="0093058F"/>
    <w:rsid w:val="00931048"/>
    <w:rsid w:val="00935006"/>
    <w:rsid w:val="00952ECD"/>
    <w:rsid w:val="0095351C"/>
    <w:rsid w:val="00953747"/>
    <w:rsid w:val="00956D57"/>
    <w:rsid w:val="009600C2"/>
    <w:rsid w:val="009639D6"/>
    <w:rsid w:val="009641C7"/>
    <w:rsid w:val="00967151"/>
    <w:rsid w:val="00971839"/>
    <w:rsid w:val="00975480"/>
    <w:rsid w:val="0098008E"/>
    <w:rsid w:val="00986A74"/>
    <w:rsid w:val="0098790B"/>
    <w:rsid w:val="009952BB"/>
    <w:rsid w:val="009A0CC8"/>
    <w:rsid w:val="009A6DB7"/>
    <w:rsid w:val="009B43FD"/>
    <w:rsid w:val="009B6D78"/>
    <w:rsid w:val="009C004B"/>
    <w:rsid w:val="009C0400"/>
    <w:rsid w:val="009C184F"/>
    <w:rsid w:val="009C3531"/>
    <w:rsid w:val="009C72A8"/>
    <w:rsid w:val="009C7983"/>
    <w:rsid w:val="009D15D4"/>
    <w:rsid w:val="009D6EEC"/>
    <w:rsid w:val="009E63F4"/>
    <w:rsid w:val="009F3589"/>
    <w:rsid w:val="009F4535"/>
    <w:rsid w:val="009F56EE"/>
    <w:rsid w:val="00A05266"/>
    <w:rsid w:val="00A06367"/>
    <w:rsid w:val="00A110A0"/>
    <w:rsid w:val="00A1346E"/>
    <w:rsid w:val="00A228AC"/>
    <w:rsid w:val="00A26FE6"/>
    <w:rsid w:val="00A2728E"/>
    <w:rsid w:val="00A2779E"/>
    <w:rsid w:val="00A400C0"/>
    <w:rsid w:val="00A544DC"/>
    <w:rsid w:val="00A548F4"/>
    <w:rsid w:val="00A56B0B"/>
    <w:rsid w:val="00A64C7D"/>
    <w:rsid w:val="00A72E9C"/>
    <w:rsid w:val="00A80A47"/>
    <w:rsid w:val="00A823FA"/>
    <w:rsid w:val="00A847C7"/>
    <w:rsid w:val="00A852F6"/>
    <w:rsid w:val="00A85526"/>
    <w:rsid w:val="00A944A8"/>
    <w:rsid w:val="00A95F7C"/>
    <w:rsid w:val="00AA25D5"/>
    <w:rsid w:val="00AA6C35"/>
    <w:rsid w:val="00AB415C"/>
    <w:rsid w:val="00AC4BED"/>
    <w:rsid w:val="00AC52D1"/>
    <w:rsid w:val="00AC63FE"/>
    <w:rsid w:val="00AC6B9A"/>
    <w:rsid w:val="00AE573A"/>
    <w:rsid w:val="00AE71D4"/>
    <w:rsid w:val="00AF1D68"/>
    <w:rsid w:val="00B002DB"/>
    <w:rsid w:val="00B213BF"/>
    <w:rsid w:val="00B22A7D"/>
    <w:rsid w:val="00B27C00"/>
    <w:rsid w:val="00B30EBC"/>
    <w:rsid w:val="00B3235E"/>
    <w:rsid w:val="00B338DA"/>
    <w:rsid w:val="00B41D77"/>
    <w:rsid w:val="00B42FCB"/>
    <w:rsid w:val="00B45DA8"/>
    <w:rsid w:val="00B47E89"/>
    <w:rsid w:val="00B51B2B"/>
    <w:rsid w:val="00B53BFE"/>
    <w:rsid w:val="00B5544C"/>
    <w:rsid w:val="00B64E76"/>
    <w:rsid w:val="00B66BEA"/>
    <w:rsid w:val="00B756D0"/>
    <w:rsid w:val="00B77220"/>
    <w:rsid w:val="00B77E4A"/>
    <w:rsid w:val="00B875AC"/>
    <w:rsid w:val="00B90395"/>
    <w:rsid w:val="00B92F53"/>
    <w:rsid w:val="00B9526D"/>
    <w:rsid w:val="00BA60D4"/>
    <w:rsid w:val="00BC6CC6"/>
    <w:rsid w:val="00BD0315"/>
    <w:rsid w:val="00BD3F03"/>
    <w:rsid w:val="00BD3F6A"/>
    <w:rsid w:val="00BD45C3"/>
    <w:rsid w:val="00BD4D80"/>
    <w:rsid w:val="00BE7708"/>
    <w:rsid w:val="00BF577C"/>
    <w:rsid w:val="00BF5FC9"/>
    <w:rsid w:val="00BF7D76"/>
    <w:rsid w:val="00C041E3"/>
    <w:rsid w:val="00C04360"/>
    <w:rsid w:val="00C05330"/>
    <w:rsid w:val="00C200C9"/>
    <w:rsid w:val="00C276F2"/>
    <w:rsid w:val="00C279CC"/>
    <w:rsid w:val="00C35C50"/>
    <w:rsid w:val="00C451E9"/>
    <w:rsid w:val="00C57F44"/>
    <w:rsid w:val="00C63A80"/>
    <w:rsid w:val="00C64120"/>
    <w:rsid w:val="00C71C67"/>
    <w:rsid w:val="00C867DF"/>
    <w:rsid w:val="00CA0B41"/>
    <w:rsid w:val="00CA1713"/>
    <w:rsid w:val="00CA35D4"/>
    <w:rsid w:val="00CA45E4"/>
    <w:rsid w:val="00CA6394"/>
    <w:rsid w:val="00CA652B"/>
    <w:rsid w:val="00CA6F1D"/>
    <w:rsid w:val="00CA6F4A"/>
    <w:rsid w:val="00CB5F3B"/>
    <w:rsid w:val="00CC4F51"/>
    <w:rsid w:val="00CC4FBF"/>
    <w:rsid w:val="00CE1497"/>
    <w:rsid w:val="00D043CE"/>
    <w:rsid w:val="00D12127"/>
    <w:rsid w:val="00D14D5F"/>
    <w:rsid w:val="00D20F15"/>
    <w:rsid w:val="00D2118F"/>
    <w:rsid w:val="00D253B9"/>
    <w:rsid w:val="00D30757"/>
    <w:rsid w:val="00D31935"/>
    <w:rsid w:val="00D34BEB"/>
    <w:rsid w:val="00D47567"/>
    <w:rsid w:val="00D55719"/>
    <w:rsid w:val="00D56123"/>
    <w:rsid w:val="00D602CF"/>
    <w:rsid w:val="00D6671D"/>
    <w:rsid w:val="00D66AE7"/>
    <w:rsid w:val="00D72328"/>
    <w:rsid w:val="00D8397E"/>
    <w:rsid w:val="00D94E1E"/>
    <w:rsid w:val="00DA2049"/>
    <w:rsid w:val="00DB3052"/>
    <w:rsid w:val="00DB311A"/>
    <w:rsid w:val="00DB65FA"/>
    <w:rsid w:val="00DC0984"/>
    <w:rsid w:val="00DC2628"/>
    <w:rsid w:val="00DC6396"/>
    <w:rsid w:val="00DC75CC"/>
    <w:rsid w:val="00DD59DA"/>
    <w:rsid w:val="00DE63B5"/>
    <w:rsid w:val="00DE73C6"/>
    <w:rsid w:val="00DF5072"/>
    <w:rsid w:val="00E002A3"/>
    <w:rsid w:val="00E04058"/>
    <w:rsid w:val="00E1110E"/>
    <w:rsid w:val="00E14F93"/>
    <w:rsid w:val="00E16591"/>
    <w:rsid w:val="00E16BD4"/>
    <w:rsid w:val="00E2380A"/>
    <w:rsid w:val="00E26E2C"/>
    <w:rsid w:val="00E3342C"/>
    <w:rsid w:val="00E36A7B"/>
    <w:rsid w:val="00E400DE"/>
    <w:rsid w:val="00E4584A"/>
    <w:rsid w:val="00E52039"/>
    <w:rsid w:val="00E614AC"/>
    <w:rsid w:val="00E63262"/>
    <w:rsid w:val="00E746AF"/>
    <w:rsid w:val="00E75504"/>
    <w:rsid w:val="00E8104C"/>
    <w:rsid w:val="00E920F5"/>
    <w:rsid w:val="00E949A6"/>
    <w:rsid w:val="00EA21B7"/>
    <w:rsid w:val="00EB03EB"/>
    <w:rsid w:val="00EB0583"/>
    <w:rsid w:val="00EB3FBC"/>
    <w:rsid w:val="00EC2028"/>
    <w:rsid w:val="00EC2D6F"/>
    <w:rsid w:val="00EC4268"/>
    <w:rsid w:val="00ED559A"/>
    <w:rsid w:val="00EE072F"/>
    <w:rsid w:val="00EE0BCF"/>
    <w:rsid w:val="00EE38F4"/>
    <w:rsid w:val="00EF2AC4"/>
    <w:rsid w:val="00F00FA4"/>
    <w:rsid w:val="00F0603D"/>
    <w:rsid w:val="00F1517D"/>
    <w:rsid w:val="00F206A4"/>
    <w:rsid w:val="00F2432D"/>
    <w:rsid w:val="00F320BE"/>
    <w:rsid w:val="00F366AB"/>
    <w:rsid w:val="00F431CB"/>
    <w:rsid w:val="00F44D1C"/>
    <w:rsid w:val="00F45CA5"/>
    <w:rsid w:val="00F501D5"/>
    <w:rsid w:val="00F558DB"/>
    <w:rsid w:val="00F55B03"/>
    <w:rsid w:val="00F55F31"/>
    <w:rsid w:val="00F66B22"/>
    <w:rsid w:val="00F7032B"/>
    <w:rsid w:val="00F75E7C"/>
    <w:rsid w:val="00F76655"/>
    <w:rsid w:val="00F80BDE"/>
    <w:rsid w:val="00F818BC"/>
    <w:rsid w:val="00F94F11"/>
    <w:rsid w:val="00FA044A"/>
    <w:rsid w:val="00FA2965"/>
    <w:rsid w:val="00FB65A5"/>
    <w:rsid w:val="00FC26B9"/>
    <w:rsid w:val="00FC3932"/>
    <w:rsid w:val="00FC4C64"/>
    <w:rsid w:val="00FD528A"/>
    <w:rsid w:val="00FD722B"/>
    <w:rsid w:val="00FE0CDB"/>
    <w:rsid w:val="00FF061D"/>
    <w:rsid w:val="00FF2123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44DBC5"/>
  <w15:chartTrackingRefBased/>
  <w15:docId w15:val="{4BE443BF-A87C-4978-9821-27C31E4E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881"/>
    <w:pPr>
      <w:jc w:val="both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color w:val="808080"/>
      <w:sz w:val="16"/>
      <w:szCs w:val="16"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F1517D"/>
    <w:rPr>
      <w:sz w:val="24"/>
      <w:szCs w:val="24"/>
      <w:lang w:val="hr-HR"/>
    </w:rPr>
  </w:style>
  <w:style w:type="character" w:styleId="PageNumber">
    <w:name w:val="page number"/>
    <w:rsid w:val="004361EF"/>
    <w:rPr>
      <w:rFonts w:cs="Times New Roman"/>
    </w:rPr>
  </w:style>
  <w:style w:type="character" w:styleId="Hyperlink">
    <w:name w:val="Hyperlink"/>
    <w:rsid w:val="00066C5F"/>
    <w:rPr>
      <w:color w:val="0000FF"/>
      <w:u w:val="single"/>
    </w:rPr>
  </w:style>
  <w:style w:type="paragraph" w:styleId="DocumentMap">
    <w:name w:val="Document Map"/>
    <w:basedOn w:val="Normal"/>
    <w:semiHidden/>
    <w:rsid w:val="006A027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aliases w:val="Lettre d'introduction,Resume Title,Citation List,Paragrafo elenco,List Paragraph1,1st level - Bullet List Paragraph"/>
    <w:basedOn w:val="Normal"/>
    <w:link w:val="ListParagraphChar"/>
    <w:uiPriority w:val="34"/>
    <w:qFormat/>
    <w:rsid w:val="004A2810"/>
    <w:pPr>
      <w:ind w:left="708"/>
    </w:pPr>
  </w:style>
  <w:style w:type="paragraph" w:styleId="BalloonText">
    <w:name w:val="Balloon Text"/>
    <w:basedOn w:val="Normal"/>
    <w:link w:val="BalloonTextChar"/>
    <w:rsid w:val="00492F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92F32"/>
    <w:rPr>
      <w:rFonts w:ascii="Segoe UI" w:hAnsi="Segoe UI" w:cs="Segoe UI"/>
      <w:sz w:val="18"/>
      <w:szCs w:val="18"/>
      <w:lang w:val="en-GB" w:eastAsia="hr-HR"/>
    </w:rPr>
  </w:style>
  <w:style w:type="character" w:customStyle="1" w:styleId="CharStyle27">
    <w:name w:val="Char Style 27"/>
    <w:link w:val="Style26"/>
    <w:rsid w:val="000B2811"/>
    <w:rPr>
      <w:sz w:val="22"/>
      <w:szCs w:val="22"/>
      <w:shd w:val="clear" w:color="auto" w:fill="FFFFFF"/>
    </w:rPr>
  </w:style>
  <w:style w:type="paragraph" w:customStyle="1" w:styleId="Style26">
    <w:name w:val="Style 26"/>
    <w:basedOn w:val="Normal"/>
    <w:link w:val="CharStyle27"/>
    <w:qFormat/>
    <w:rsid w:val="000B2811"/>
    <w:pPr>
      <w:widowControl w:val="0"/>
      <w:shd w:val="clear" w:color="auto" w:fill="FFFFFF"/>
      <w:spacing w:line="292" w:lineRule="exact"/>
      <w:ind w:hanging="1940"/>
      <w:jc w:val="left"/>
    </w:pPr>
    <w:rPr>
      <w:lang w:val="hr-HR"/>
    </w:rPr>
  </w:style>
  <w:style w:type="table" w:styleId="TableGrid">
    <w:name w:val="Table Grid"/>
    <w:basedOn w:val="TableNormal"/>
    <w:rsid w:val="000B2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952E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2E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2ECD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52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2ECD"/>
    <w:rPr>
      <w:b/>
      <w:bCs/>
      <w:lang w:val="en-GB"/>
    </w:rPr>
  </w:style>
  <w:style w:type="paragraph" w:styleId="Revision">
    <w:name w:val="Revision"/>
    <w:hidden/>
    <w:uiPriority w:val="99"/>
    <w:semiHidden/>
    <w:rsid w:val="00043D69"/>
    <w:rPr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C0984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C276F2"/>
    <w:rPr>
      <w:sz w:val="22"/>
      <w:szCs w:val="22"/>
      <w:lang w:val="en-GB"/>
    </w:rPr>
  </w:style>
  <w:style w:type="character" w:customStyle="1" w:styleId="ListParagraphChar">
    <w:name w:val="List Paragraph Char"/>
    <w:aliases w:val="Lettre d'introduction Char,Resume Title Char,Citation List Char,Paragrafo elenco Char,List Paragraph1 Char,1st level - Bullet List Paragraph Char"/>
    <w:link w:val="ListParagraph"/>
    <w:uiPriority w:val="34"/>
    <w:rsid w:val="00312FFF"/>
    <w:rPr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7A255E"/>
    <w:rPr>
      <w:color w:val="808080"/>
    </w:rPr>
  </w:style>
  <w:style w:type="character" w:customStyle="1" w:styleId="Style1">
    <w:name w:val="Style1"/>
    <w:basedOn w:val="DefaultParagraphFont"/>
    <w:uiPriority w:val="1"/>
    <w:rsid w:val="007A255E"/>
    <w:rPr>
      <w:rFonts w:ascii="Arial" w:hAnsi="Arial"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bor.hr/informacije-ispitanicim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bor.hr/politika-o-zastiti-osobnih-podataka-hbor-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82CCEDDFAF14DB451B1B368F4CF42" ma:contentTypeVersion="1" ma:contentTypeDescription="Create a new document." ma:contentTypeScope="" ma:versionID="cf837345e838fddcebaabba1fe8ef220">
  <xsd:schema xmlns:xsd="http://www.w3.org/2001/XMLSchema" xmlns:xs="http://www.w3.org/2001/XMLSchema" xmlns:p="http://schemas.microsoft.com/office/2006/metadata/properties" xmlns:ns2="02203f16-b113-463e-8615-7fa811f9e135" targetNamespace="http://schemas.microsoft.com/office/2006/metadata/properties" ma:root="true" ma:fieldsID="0521bbe251ecad7f6bd81d2776e8c725" ns2:_="">
    <xsd:import namespace="02203f16-b113-463e-8615-7fa811f9e13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3f16-b113-463e-8615-7fa811f9e1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F8886F-EE6E-424C-A7A9-707E36AD5F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2F5BB-FB07-411C-8B82-49DF6A9EE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98AEDE-39FA-4078-B19F-836D118A14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2D8535-2E9A-4614-8128-C5DD8389B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03f16-b113-463e-8615-7fa811f9e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1126</Words>
  <Characters>8636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10_Odštetni zahtjev-Ukrajina_OPK-UKR-01_22</vt:lpstr>
    </vt:vector>
  </TitlesOfParts>
  <Company>HBOR</Company>
  <LinksUpToDate>false</LinksUpToDate>
  <CharactersWithSpaces>9743</CharactersWithSpaces>
  <SharedDoc>false</SharedDoc>
  <HLinks>
    <vt:vector size="6" baseType="variant">
      <vt:variant>
        <vt:i4>7340072</vt:i4>
      </vt:variant>
      <vt:variant>
        <vt:i4>3</vt:i4>
      </vt:variant>
      <vt:variant>
        <vt:i4>0</vt:i4>
      </vt:variant>
      <vt:variant>
        <vt:i4>5</vt:i4>
      </vt:variant>
      <vt:variant>
        <vt:lpwstr>http://www.hbor.hr/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10_Odštetni zahtjev-Ukrajina_OPK-UKR-01_22</dc:title>
  <dc:subject/>
  <dc:creator>Petković Ivana</dc:creator>
  <cp:keywords/>
  <cp:lastModifiedBy>Petković Ivana</cp:lastModifiedBy>
  <cp:revision>38</cp:revision>
  <cp:lastPrinted>2019-08-02T09:14:00Z</cp:lastPrinted>
  <dcterms:created xsi:type="dcterms:W3CDTF">2024-10-16T20:55:00Z</dcterms:created>
  <dcterms:modified xsi:type="dcterms:W3CDTF">2025-12-02T12:32:00Z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0x0101006F182CCEDDFAF14DB451B1B368F4CF42</vt:lpwstr>
  </property>
</Properties>
</file>